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24785" w14:textId="6C6A6B27" w:rsidR="005B74DD" w:rsidRDefault="00FA6C97" w:rsidP="000E7DB2"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3A7E51BB" wp14:editId="2AE6C445">
                <wp:simplePos x="0" y="0"/>
                <wp:positionH relativeFrom="column">
                  <wp:posOffset>323850</wp:posOffset>
                </wp:positionH>
                <wp:positionV relativeFrom="paragraph">
                  <wp:posOffset>-541452</wp:posOffset>
                </wp:positionV>
                <wp:extent cx="4419600" cy="307975"/>
                <wp:effectExtent l="0" t="0" r="0" b="0"/>
                <wp:wrapNone/>
                <wp:docPr id="7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0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7BC9FE" w14:textId="77777777" w:rsidR="005B74DD" w:rsidRPr="00A25B89" w:rsidRDefault="005B74DD" w:rsidP="005B74DD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A25B89">
                              <w:rPr>
                                <w:rFonts w:ascii="Century Gothic" w:hAnsi="Century Gothic"/>
                                <w:b/>
                                <w:sz w:val="32"/>
                                <w:szCs w:val="32"/>
                                <w:lang w:val="fr-FR"/>
                              </w:rPr>
                              <w:t>— MARCELLO PUTORTÌ</w:t>
                            </w:r>
                            <w:r w:rsidRPr="00A25B89">
                              <w:rPr>
                                <w:rFonts w:ascii="Century Gothic" w:hAnsi="Century Gothic"/>
                                <w:b/>
                                <w:sz w:val="32"/>
                                <w:szCs w:val="32"/>
                                <w:lang w:val="fr-FR"/>
                              </w:rPr>
                              <w:softHyphen/>
                              <w:t xml:space="preserve"> —</w:t>
                            </w:r>
                          </w:p>
                          <w:p w14:paraId="7B0117A5" w14:textId="77777777" w:rsidR="005B74DD" w:rsidRPr="00196DA3" w:rsidRDefault="005B74DD" w:rsidP="005B74DD">
                            <w:pPr>
                              <w:rPr>
                                <w:rFonts w:ascii="Century" w:hAnsi="Century"/>
                                <w:sz w:val="28"/>
                                <w:szCs w:val="28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7E51BB" id="_x0000_t202" coordsize="21600,21600" o:spt="202" path="m,l,21600r21600,l21600,xe">
                <v:stroke joinstyle="miter"/>
                <v:path gradientshapeok="t" o:connecttype="rect"/>
              </v:shapetype>
              <v:shape id="Casella di testo 13" o:spid="_x0000_s1026" type="#_x0000_t202" style="position:absolute;margin-left:25.5pt;margin-top:-42.65pt;width:348pt;height:24.2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" filled="f" stroked="f">
                <v:textbox>
                  <w:txbxContent>
                    <w:p w14:paraId="6F7BC9FE" w14:textId="77777777" w:rsidR="005B74DD" w:rsidRPr="00A25B89" w:rsidRDefault="005B74DD" w:rsidP="005B74DD">
                      <w:pPr>
                        <w:jc w:val="center"/>
                        <w:rPr>
                          <w:rFonts w:ascii="Century Gothic" w:hAnsi="Century Gothic"/>
                          <w:b/>
                          <w:sz w:val="32"/>
                          <w:szCs w:val="32"/>
                          <w:lang w:val="fr-FR"/>
                        </w:rPr>
                      </w:pPr>
                      <w:r w:rsidRPr="00A25B89">
                        <w:rPr>
                          <w:rFonts w:ascii="Century Gothic" w:hAnsi="Century Gothic"/>
                          <w:b/>
                          <w:sz w:val="32"/>
                          <w:szCs w:val="32"/>
                          <w:lang w:val="fr-FR"/>
                        </w:rPr>
                        <w:t>— MARCELLO PUTORTÌ</w:t>
                      </w:r>
                      <w:r w:rsidRPr="00A25B89">
                        <w:rPr>
                          <w:rFonts w:ascii="Century Gothic" w:hAnsi="Century Gothic"/>
                          <w:b/>
                          <w:sz w:val="32"/>
                          <w:szCs w:val="32"/>
                          <w:lang w:val="fr-FR"/>
                        </w:rPr>
                        <w:softHyphen/>
                        <w:t xml:space="preserve"> —</w:t>
                      </w:r>
                    </w:p>
                    <w:p w14:paraId="7B0117A5" w14:textId="77777777" w:rsidR="005B74DD" w:rsidRPr="00196DA3" w:rsidRDefault="005B74DD" w:rsidP="005B74DD">
                      <w:pPr>
                        <w:rPr>
                          <w:rFonts w:ascii="Century" w:hAnsi="Century"/>
                          <w:sz w:val="28"/>
                          <w:szCs w:val="28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A5803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65A7C22F" wp14:editId="6B869C33">
                <wp:simplePos x="0" y="0"/>
                <wp:positionH relativeFrom="column">
                  <wp:posOffset>-956945</wp:posOffset>
                </wp:positionH>
                <wp:positionV relativeFrom="paragraph">
                  <wp:posOffset>96634</wp:posOffset>
                </wp:positionV>
                <wp:extent cx="5429250" cy="2537717"/>
                <wp:effectExtent l="0" t="0" r="0" b="0"/>
                <wp:wrapNone/>
                <wp:docPr id="22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29250" cy="25377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74B5D2D2" w14:textId="1F772505" w:rsidR="007926CC" w:rsidRPr="007120A2" w:rsidRDefault="007926CC" w:rsidP="007926CC">
                            <w:pP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7120A2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fr-FR"/>
                              </w:rPr>
                              <w:t>PROFIL</w:t>
                            </w:r>
                          </w:p>
                          <w:p w14:paraId="1AC74718" w14:textId="77777777" w:rsidR="00A62795" w:rsidRDefault="00A62795" w:rsidP="007926CC">
                            <w:pPr>
                              <w:jc w:val="center"/>
                              <w:rPr>
                                <w:rFonts w:ascii="Century Gothic" w:hAnsi="Century Gothic"/>
                                <w:bCs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14:paraId="69B5F7DB" w14:textId="46831C62" w:rsidR="007926CC" w:rsidRPr="009A5803" w:rsidRDefault="000D57A1" w:rsidP="007926CC">
                            <w:pPr>
                              <w:jc w:val="center"/>
                              <w:rPr>
                                <w:rFonts w:ascii="Century Gothic" w:hAnsi="Century Gothic"/>
                                <w:bCs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  <w:lang w:val="fr-IT"/>
                              </w:rPr>
                            </w:pPr>
                            <w:r w:rsidRPr="009A5803">
                              <w:rPr>
                                <w:rFonts w:ascii="Century Gothic" w:hAnsi="Century Gothic"/>
                                <w:bCs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  <w:t>Doctorant chercheur en Relations Internationales</w:t>
                            </w:r>
                            <w:r w:rsidR="007120A2" w:rsidRPr="009A5803">
                              <w:rPr>
                                <w:rFonts w:ascii="Century Gothic" w:hAnsi="Century Gothic"/>
                                <w:bCs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  <w:t>, dont la thèse porte sur</w:t>
                            </w:r>
                            <w:r w:rsidR="007120A2" w:rsidRPr="009A5803">
                              <w:rPr>
                                <w:rFonts w:ascii="Century Gothic" w:hAnsi="Century Gothic"/>
                                <w:bCs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="000541CC" w:rsidRPr="000541CC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  <w:t>le rôle des Outre-mer français du Pacifique dans leur environnement régional, à l’aune de la stratégie en Indopacifique de la France</w:t>
                            </w:r>
                          </w:p>
                          <w:p w14:paraId="39CDDDEA" w14:textId="77777777" w:rsidR="00481105" w:rsidRPr="007120A2" w:rsidRDefault="00481105" w:rsidP="00481105">
                            <w:pPr>
                              <w:jc w:val="center"/>
                              <w:rPr>
                                <w:rFonts w:ascii="Century Gothic" w:hAnsi="Century Gothic"/>
                                <w:bCs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14:paraId="3658F404" w14:textId="39F697CB" w:rsidR="00481105" w:rsidRPr="00884C0A" w:rsidRDefault="00750754" w:rsidP="00481105">
                            <w:pPr>
                              <w:jc w:val="both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884C0A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fr-FR"/>
                              </w:rPr>
                              <w:t>DONNÉES PERSONNELLES</w:t>
                            </w:r>
                            <w:r w:rsidR="00481105" w:rsidRPr="00884C0A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fr-FR"/>
                              </w:rPr>
                              <w:tab/>
                            </w:r>
                            <w:r w:rsidR="00481105" w:rsidRPr="00884C0A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fr-FR"/>
                              </w:rPr>
                              <w:tab/>
                            </w:r>
                            <w:r w:rsidR="00481105" w:rsidRPr="00884C0A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fr-FR"/>
                              </w:rPr>
                              <w:tab/>
                            </w:r>
                            <w:r w:rsidRPr="00884C0A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fr-FR"/>
                              </w:rPr>
                              <w:t>LANGUES</w:t>
                            </w:r>
                          </w:p>
                          <w:p w14:paraId="0D960F34" w14:textId="77777777" w:rsidR="00481105" w:rsidRPr="00884C0A" w:rsidRDefault="00481105" w:rsidP="00481105">
                            <w:pP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  <w:p w14:paraId="60CEBB30" w14:textId="7CB5FD9F" w:rsidR="00416537" w:rsidRPr="00884C0A" w:rsidRDefault="00884C0A" w:rsidP="00416537">
                            <w:pPr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884C0A"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  <w:lang w:val="fr-FR"/>
                              </w:rPr>
                              <w:t>Né</w:t>
                            </w:r>
                            <w:r w:rsidR="00481105" w:rsidRPr="00884C0A"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884C0A"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  <w:lang w:val="fr-FR"/>
                              </w:rPr>
                              <w:t>le</w:t>
                            </w:r>
                            <w:r w:rsidR="00481105" w:rsidRPr="00884C0A"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  <w:lang w:val="fr-FR"/>
                              </w:rPr>
                              <w:t xml:space="preserve"> 11 </w:t>
                            </w:r>
                            <w:r w:rsidRPr="00884C0A"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  <w:lang w:val="fr-FR"/>
                              </w:rPr>
                              <w:t>octobre</w:t>
                            </w:r>
                            <w:r w:rsidR="00481105" w:rsidRPr="00884C0A"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  <w:lang w:val="fr-FR"/>
                              </w:rPr>
                              <w:t xml:space="preserve"> 1998</w:t>
                            </w:r>
                            <w:r w:rsidR="008A7297"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  <w:lang w:val="fr-FR"/>
                              </w:rPr>
                              <w:t xml:space="preserve"> à Paris 75011</w:t>
                            </w:r>
                            <w:r w:rsidR="00A25B89" w:rsidRPr="00884C0A"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  <w:lang w:val="fr-FR"/>
                              </w:rPr>
                              <w:tab/>
                            </w:r>
                            <w:r w:rsidR="00A25B89" w:rsidRPr="00884C0A"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  <w:lang w:val="fr-FR"/>
                              </w:rPr>
                              <w:tab/>
                            </w:r>
                            <w:r w:rsidRPr="00884C0A"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  <w:lang w:val="fr-FR"/>
                              </w:rPr>
                              <w:tab/>
                            </w:r>
                            <w:r w:rsidRPr="00884C0A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>An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>glais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ab/>
                            </w:r>
                            <w:r w:rsidR="00A25B89" w:rsidRPr="00884C0A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ab/>
                            </w:r>
                            <w:r w:rsidR="0088748D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>Fluide</w:t>
                            </w:r>
                            <w:r w:rsidR="0088748D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ab/>
                            </w:r>
                            <w:r w:rsidR="0088748D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ab/>
                            </w:r>
                            <w:r w:rsidR="00416537" w:rsidRPr="00884C0A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>(</w:t>
                            </w:r>
                            <w:r w:rsidR="00481105" w:rsidRPr="00884C0A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>C</w:t>
                            </w:r>
                            <w:r w:rsidR="0088748D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>1</w:t>
                            </w:r>
                            <w:r w:rsidR="00416537" w:rsidRPr="00884C0A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>)</w:t>
                            </w:r>
                          </w:p>
                          <w:p w14:paraId="6641A413" w14:textId="4BA02CA0" w:rsidR="00481105" w:rsidRPr="00884C0A" w:rsidRDefault="00884C0A" w:rsidP="00416537">
                            <w:pPr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884C0A"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  <w:lang w:val="fr-FR"/>
                              </w:rPr>
                              <w:t>Nationalité</w:t>
                            </w:r>
                            <w:r w:rsidR="003B5A74"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Pr="00884C0A"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  <w:lang w:val="fr-FR"/>
                              </w:rPr>
                              <w:t xml:space="preserve"> fran</w:t>
                            </w:r>
                            <w:r w:rsidR="003B5A74"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  <w:lang w:val="fr-FR"/>
                              </w:rPr>
                              <w:t xml:space="preserve">çaise et </w:t>
                            </w:r>
                            <w:r w:rsidRPr="00884C0A"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  <w:lang w:val="fr-FR"/>
                              </w:rPr>
                              <w:t>italienne</w:t>
                            </w:r>
                            <w:r w:rsidR="00A25B89" w:rsidRPr="00884C0A"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  <w:lang w:val="fr-FR"/>
                              </w:rPr>
                              <w:tab/>
                            </w:r>
                            <w:r w:rsidR="00A25B89" w:rsidRPr="00884C0A"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  <w:lang w:val="fr-FR"/>
                              </w:rPr>
                              <w:tab/>
                            </w:r>
                            <w:r w:rsidR="00A25B89" w:rsidRPr="00884C0A"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  <w:lang w:val="fr-FR"/>
                              </w:rPr>
                              <w:tab/>
                            </w:r>
                            <w:r w:rsidR="0088748D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>Espagnol</w:t>
                            </w:r>
                            <w:r w:rsidR="0088748D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ab/>
                              <w:t>Fluide</w:t>
                            </w:r>
                            <w:r w:rsidR="0088748D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ab/>
                            </w:r>
                            <w:r w:rsidR="0088748D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ab/>
                              <w:t>(C1)</w:t>
                            </w:r>
                          </w:p>
                          <w:p w14:paraId="639E2DE3" w14:textId="4A7F47C2" w:rsidR="00481105" w:rsidRPr="0088748D" w:rsidRDefault="00292C0F" w:rsidP="00A25B89">
                            <w:pPr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  <w:lang w:val="fr-FR"/>
                              </w:rPr>
                              <w:t>Téléphone</w:t>
                            </w:r>
                            <w:r w:rsidR="00481105" w:rsidRPr="0088748D"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="005F713D" w:rsidRPr="0088748D"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  <w:lang w:val="fr-FR"/>
                              </w:rPr>
                              <w:t>mobile :</w:t>
                            </w:r>
                            <w:r w:rsidR="00481105" w:rsidRPr="0088748D"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  <w:lang w:val="fr-FR"/>
                              </w:rPr>
                              <w:t xml:space="preserve"> +33 6 72 62 94 28</w:t>
                            </w:r>
                            <w:r w:rsidR="00A25B89" w:rsidRPr="0088748D"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  <w:lang w:val="fr-FR"/>
                              </w:rPr>
                              <w:tab/>
                            </w:r>
                            <w:r w:rsidR="00A25B89" w:rsidRPr="0088748D"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  <w:lang w:val="fr-FR"/>
                              </w:rPr>
                              <w:tab/>
                            </w:r>
                            <w:r w:rsidR="00A25B89" w:rsidRPr="0088748D"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  <w:lang w:val="fr-FR"/>
                              </w:rPr>
                              <w:tab/>
                            </w:r>
                            <w:r w:rsidR="0088748D" w:rsidRPr="0088748D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>Italien</w:t>
                            </w:r>
                            <w:r w:rsidR="0088748D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ab/>
                            </w:r>
                            <w:r w:rsidR="00A25B89" w:rsidRPr="0088748D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ab/>
                            </w:r>
                            <w:r w:rsidR="0088748D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>bilingue</w:t>
                            </w:r>
                            <w:r w:rsidR="00A25B89" w:rsidRPr="0088748D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="0088748D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ab/>
                            </w:r>
                            <w:r w:rsidR="00A25B89" w:rsidRPr="0088748D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>(C2)</w:t>
                            </w:r>
                          </w:p>
                          <w:p w14:paraId="03FBA04D" w14:textId="5B13C7C4" w:rsidR="00481105" w:rsidRPr="0088748D" w:rsidRDefault="008303E0" w:rsidP="00481105">
                            <w:pPr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  <w:lang w:val="fr-FR"/>
                              </w:rPr>
                            </w:pPr>
                            <w:hyperlink r:id="rId8" w:history="1">
                              <w:r w:rsidR="0088748D" w:rsidRPr="0088748D">
                                <w:rPr>
                                  <w:rStyle w:val="Lienhypertexte"/>
                                  <w:rFonts w:ascii="Century Gothic" w:hAnsi="Century Gothic"/>
                                  <w:sz w:val="20"/>
                                  <w:szCs w:val="20"/>
                                  <w:lang w:val="fr-FR"/>
                                </w:rPr>
                                <w:t>marcello.putorti@protonmail.com</w:t>
                              </w:r>
                            </w:hyperlink>
                            <w:r w:rsidR="0088748D" w:rsidRPr="0088748D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  <w:lang w:val="fr-FR"/>
                              </w:rPr>
                              <w:tab/>
                            </w:r>
                            <w:r w:rsidR="00A25B89" w:rsidRPr="0088748D"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  <w:lang w:val="fr-FR"/>
                              </w:rPr>
                              <w:tab/>
                            </w:r>
                            <w:r w:rsidR="00A25B89" w:rsidRPr="0088748D"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  <w:lang w:val="fr-FR"/>
                              </w:rPr>
                              <w:tab/>
                            </w:r>
                            <w:r w:rsidR="00292C0F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>Russe</w:t>
                            </w:r>
                            <w:r w:rsidR="00292C0F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ab/>
                            </w:r>
                            <w:r w:rsidR="00292C0F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ab/>
                            </w:r>
                            <w:r w:rsidR="0088748D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>débutant</w:t>
                            </w:r>
                            <w:r w:rsidR="0088748D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ab/>
                            </w:r>
                            <w:r w:rsidR="00A25B89" w:rsidRPr="0088748D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>(A2</w:t>
                            </w:r>
                            <w:r w:rsidR="00416537" w:rsidRPr="0088748D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>)</w:t>
                            </w:r>
                          </w:p>
                          <w:p w14:paraId="0E24D701" w14:textId="53058EE6" w:rsidR="00481105" w:rsidRPr="000D57A1" w:rsidRDefault="00481105" w:rsidP="00A25B89">
                            <w:pPr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7C22F" id="Cuadro de texto 10" o:spid="_x0000_s1027" type="#_x0000_t202" style="position:absolute;margin-left:-75.35pt;margin-top:7.6pt;width:427.5pt;height:199.8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" filled="f" stroked="f">
                <v:textbox>
                  <w:txbxContent>
                    <w:p w14:paraId="74B5D2D2" w14:textId="1F772505" w:rsidR="007926CC" w:rsidRPr="007120A2" w:rsidRDefault="007926CC" w:rsidP="007926CC">
                      <w:pP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fr-FR"/>
                        </w:rPr>
                      </w:pPr>
                      <w:r w:rsidRPr="007120A2"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fr-FR"/>
                        </w:rPr>
                        <w:t>PROFIL</w:t>
                      </w:r>
                    </w:p>
                    <w:p w14:paraId="1AC74718" w14:textId="77777777" w:rsidR="00A62795" w:rsidRDefault="00A62795" w:rsidP="007926CC">
                      <w:pPr>
                        <w:jc w:val="center"/>
                        <w:rPr>
                          <w:rFonts w:ascii="Century Gothic" w:hAnsi="Century Gothic"/>
                          <w:bCs/>
                          <w:i/>
                          <w:iCs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</w:p>
                    <w:p w14:paraId="69B5F7DB" w14:textId="46831C62" w:rsidR="007926CC" w:rsidRPr="009A5803" w:rsidRDefault="000D57A1" w:rsidP="007926CC">
                      <w:pPr>
                        <w:jc w:val="center"/>
                        <w:rPr>
                          <w:rFonts w:ascii="Century Gothic" w:hAnsi="Century Gothic"/>
                          <w:bCs/>
                          <w:i/>
                          <w:iCs/>
                          <w:color w:val="000000" w:themeColor="text1"/>
                          <w:sz w:val="22"/>
                          <w:szCs w:val="22"/>
                          <w:lang w:val="fr-IT"/>
                        </w:rPr>
                      </w:pPr>
                      <w:r w:rsidRPr="009A5803">
                        <w:rPr>
                          <w:rFonts w:ascii="Century Gothic" w:hAnsi="Century Gothic"/>
                          <w:bCs/>
                          <w:i/>
                          <w:iCs/>
                          <w:color w:val="000000" w:themeColor="text1"/>
                          <w:sz w:val="22"/>
                          <w:szCs w:val="22"/>
                          <w:lang w:val="fr-FR"/>
                        </w:rPr>
                        <w:t>Doctorant chercheur en Relations Internationales</w:t>
                      </w:r>
                      <w:r w:rsidR="007120A2" w:rsidRPr="009A5803">
                        <w:rPr>
                          <w:rFonts w:ascii="Century Gothic" w:hAnsi="Century Gothic"/>
                          <w:bCs/>
                          <w:i/>
                          <w:iCs/>
                          <w:color w:val="000000" w:themeColor="text1"/>
                          <w:sz w:val="22"/>
                          <w:szCs w:val="22"/>
                          <w:lang w:val="fr-FR"/>
                        </w:rPr>
                        <w:t>, dont la thèse porte sur</w:t>
                      </w:r>
                      <w:r w:rsidR="007120A2" w:rsidRPr="009A5803">
                        <w:rPr>
                          <w:rFonts w:ascii="Century Gothic" w:hAnsi="Century Gothic"/>
                          <w:bCs/>
                          <w:color w:val="000000" w:themeColor="text1"/>
                          <w:sz w:val="22"/>
                          <w:szCs w:val="22"/>
                          <w:lang w:val="fr-FR"/>
                        </w:rPr>
                        <w:t xml:space="preserve"> </w:t>
                      </w:r>
                      <w:r w:rsidR="000541CC" w:rsidRPr="000541CC">
                        <w:rPr>
                          <w:rFonts w:ascii="Century Gothic" w:hAnsi="Century Gothic"/>
                          <w:b/>
                          <w:color w:val="000000" w:themeColor="text1"/>
                          <w:sz w:val="22"/>
                          <w:szCs w:val="22"/>
                          <w:lang w:val="fr-FR"/>
                        </w:rPr>
                        <w:t>le rôle des Outre-mer français du Pacifique dans leur environnement régional, à l’aune de la stratégie en Indopacifique de la France</w:t>
                      </w:r>
                    </w:p>
                    <w:p w14:paraId="39CDDDEA" w14:textId="77777777" w:rsidR="00481105" w:rsidRPr="007120A2" w:rsidRDefault="00481105" w:rsidP="00481105">
                      <w:pPr>
                        <w:jc w:val="center"/>
                        <w:rPr>
                          <w:rFonts w:ascii="Century Gothic" w:hAnsi="Century Gothic"/>
                          <w:bCs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</w:p>
                    <w:p w14:paraId="3658F404" w14:textId="39F697CB" w:rsidR="00481105" w:rsidRPr="00884C0A" w:rsidRDefault="00750754" w:rsidP="00481105">
                      <w:pPr>
                        <w:jc w:val="both"/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fr-FR"/>
                        </w:rPr>
                      </w:pPr>
                      <w:r w:rsidRPr="00884C0A"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fr-FR"/>
                        </w:rPr>
                        <w:t>DONNÉES PERSONNELLES</w:t>
                      </w:r>
                      <w:r w:rsidR="00481105" w:rsidRPr="00884C0A"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fr-FR"/>
                        </w:rPr>
                        <w:tab/>
                      </w:r>
                      <w:r w:rsidR="00481105" w:rsidRPr="00884C0A"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fr-FR"/>
                        </w:rPr>
                        <w:tab/>
                      </w:r>
                      <w:r w:rsidR="00481105" w:rsidRPr="00884C0A"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fr-FR"/>
                        </w:rPr>
                        <w:tab/>
                      </w:r>
                      <w:r w:rsidRPr="00884C0A"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fr-FR"/>
                        </w:rPr>
                        <w:t>LANGUES</w:t>
                      </w:r>
                    </w:p>
                    <w:p w14:paraId="0D960F34" w14:textId="77777777" w:rsidR="00481105" w:rsidRPr="00884C0A" w:rsidRDefault="00481105" w:rsidP="00481105">
                      <w:pPr>
                        <w:rPr>
                          <w:rFonts w:ascii="Century Gothic" w:hAnsi="Century Gothic"/>
                          <w:b/>
                          <w:color w:val="000000" w:themeColor="text1"/>
                          <w:sz w:val="22"/>
                          <w:szCs w:val="22"/>
                          <w:lang w:val="fr-FR"/>
                        </w:rPr>
                      </w:pPr>
                    </w:p>
                    <w:p w14:paraId="60CEBB30" w14:textId="7CB5FD9F" w:rsidR="00416537" w:rsidRPr="00884C0A" w:rsidRDefault="00884C0A" w:rsidP="00416537">
                      <w:pPr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</w:pPr>
                      <w:r w:rsidRPr="00884C0A">
                        <w:rPr>
                          <w:rFonts w:ascii="Century Gothic" w:hAnsi="Century Gothic"/>
                          <w:bCs/>
                          <w:sz w:val="20"/>
                          <w:szCs w:val="20"/>
                          <w:lang w:val="fr-FR"/>
                        </w:rPr>
                        <w:t>Né</w:t>
                      </w:r>
                      <w:r w:rsidR="00481105" w:rsidRPr="00884C0A">
                        <w:rPr>
                          <w:rFonts w:ascii="Century Gothic" w:hAnsi="Century Gothic"/>
                          <w:bCs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884C0A">
                        <w:rPr>
                          <w:rFonts w:ascii="Century Gothic" w:hAnsi="Century Gothic"/>
                          <w:bCs/>
                          <w:sz w:val="20"/>
                          <w:szCs w:val="20"/>
                          <w:lang w:val="fr-FR"/>
                        </w:rPr>
                        <w:t>le</w:t>
                      </w:r>
                      <w:r w:rsidR="00481105" w:rsidRPr="00884C0A">
                        <w:rPr>
                          <w:rFonts w:ascii="Century Gothic" w:hAnsi="Century Gothic"/>
                          <w:bCs/>
                          <w:sz w:val="20"/>
                          <w:szCs w:val="20"/>
                          <w:lang w:val="fr-FR"/>
                        </w:rPr>
                        <w:t xml:space="preserve"> 11 </w:t>
                      </w:r>
                      <w:r w:rsidRPr="00884C0A">
                        <w:rPr>
                          <w:rFonts w:ascii="Century Gothic" w:hAnsi="Century Gothic"/>
                          <w:bCs/>
                          <w:sz w:val="20"/>
                          <w:szCs w:val="20"/>
                          <w:lang w:val="fr-FR"/>
                        </w:rPr>
                        <w:t>octobre</w:t>
                      </w:r>
                      <w:r w:rsidR="00481105" w:rsidRPr="00884C0A">
                        <w:rPr>
                          <w:rFonts w:ascii="Century Gothic" w:hAnsi="Century Gothic"/>
                          <w:bCs/>
                          <w:sz w:val="20"/>
                          <w:szCs w:val="20"/>
                          <w:lang w:val="fr-FR"/>
                        </w:rPr>
                        <w:t xml:space="preserve"> 1998</w:t>
                      </w:r>
                      <w:r w:rsidR="008A7297">
                        <w:rPr>
                          <w:rFonts w:ascii="Century Gothic" w:hAnsi="Century Gothic"/>
                          <w:bCs/>
                          <w:sz w:val="20"/>
                          <w:szCs w:val="20"/>
                          <w:lang w:val="fr-FR"/>
                        </w:rPr>
                        <w:t xml:space="preserve"> à Paris 75011</w:t>
                      </w:r>
                      <w:r w:rsidR="00A25B89" w:rsidRPr="00884C0A">
                        <w:rPr>
                          <w:rFonts w:ascii="Century Gothic" w:hAnsi="Century Gothic"/>
                          <w:bCs/>
                          <w:sz w:val="20"/>
                          <w:szCs w:val="20"/>
                          <w:lang w:val="fr-FR"/>
                        </w:rPr>
                        <w:tab/>
                      </w:r>
                      <w:r w:rsidR="00A25B89" w:rsidRPr="00884C0A">
                        <w:rPr>
                          <w:rFonts w:ascii="Century Gothic" w:hAnsi="Century Gothic"/>
                          <w:bCs/>
                          <w:sz w:val="20"/>
                          <w:szCs w:val="20"/>
                          <w:lang w:val="fr-FR"/>
                        </w:rPr>
                        <w:tab/>
                      </w:r>
                      <w:r w:rsidRPr="00884C0A">
                        <w:rPr>
                          <w:rFonts w:ascii="Century Gothic" w:hAnsi="Century Gothic"/>
                          <w:bCs/>
                          <w:sz w:val="20"/>
                          <w:szCs w:val="20"/>
                          <w:lang w:val="fr-FR"/>
                        </w:rPr>
                        <w:tab/>
                      </w:r>
                      <w:r w:rsidRPr="00884C0A"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>An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>glais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ab/>
                      </w:r>
                      <w:r w:rsidR="00A25B89" w:rsidRPr="00884C0A"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ab/>
                      </w:r>
                      <w:r w:rsidR="0088748D"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>Fluide</w:t>
                      </w:r>
                      <w:r w:rsidR="0088748D"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ab/>
                      </w:r>
                      <w:r w:rsidR="0088748D"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ab/>
                      </w:r>
                      <w:r w:rsidR="00416537" w:rsidRPr="00884C0A"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>(</w:t>
                      </w:r>
                      <w:r w:rsidR="00481105" w:rsidRPr="00884C0A"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>C</w:t>
                      </w:r>
                      <w:r w:rsidR="0088748D"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>1</w:t>
                      </w:r>
                      <w:r w:rsidR="00416537" w:rsidRPr="00884C0A"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>)</w:t>
                      </w:r>
                    </w:p>
                    <w:p w14:paraId="6641A413" w14:textId="4BA02CA0" w:rsidR="00481105" w:rsidRPr="00884C0A" w:rsidRDefault="00884C0A" w:rsidP="00416537">
                      <w:pPr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</w:pPr>
                      <w:r w:rsidRPr="00884C0A">
                        <w:rPr>
                          <w:rFonts w:ascii="Century Gothic" w:hAnsi="Century Gothic"/>
                          <w:bCs/>
                          <w:sz w:val="20"/>
                          <w:szCs w:val="20"/>
                          <w:lang w:val="fr-FR"/>
                        </w:rPr>
                        <w:t>Nationalité</w:t>
                      </w:r>
                      <w:r w:rsidR="003B5A74">
                        <w:rPr>
                          <w:rFonts w:ascii="Century Gothic" w:hAnsi="Century Gothic"/>
                          <w:bCs/>
                          <w:sz w:val="20"/>
                          <w:szCs w:val="20"/>
                          <w:lang w:val="fr-FR"/>
                        </w:rPr>
                        <w:t>s</w:t>
                      </w:r>
                      <w:r w:rsidRPr="00884C0A">
                        <w:rPr>
                          <w:rFonts w:ascii="Century Gothic" w:hAnsi="Century Gothic"/>
                          <w:bCs/>
                          <w:sz w:val="20"/>
                          <w:szCs w:val="20"/>
                          <w:lang w:val="fr-FR"/>
                        </w:rPr>
                        <w:t xml:space="preserve"> fran</w:t>
                      </w:r>
                      <w:r w:rsidR="003B5A74">
                        <w:rPr>
                          <w:rFonts w:ascii="Century Gothic" w:hAnsi="Century Gothic"/>
                          <w:bCs/>
                          <w:sz w:val="20"/>
                          <w:szCs w:val="20"/>
                          <w:lang w:val="fr-FR"/>
                        </w:rPr>
                        <w:t xml:space="preserve">çaise et </w:t>
                      </w:r>
                      <w:r w:rsidRPr="00884C0A">
                        <w:rPr>
                          <w:rFonts w:ascii="Century Gothic" w:hAnsi="Century Gothic"/>
                          <w:bCs/>
                          <w:sz w:val="20"/>
                          <w:szCs w:val="20"/>
                          <w:lang w:val="fr-FR"/>
                        </w:rPr>
                        <w:t>italienne</w:t>
                      </w:r>
                      <w:r w:rsidR="00A25B89" w:rsidRPr="00884C0A">
                        <w:rPr>
                          <w:rFonts w:ascii="Century Gothic" w:hAnsi="Century Gothic"/>
                          <w:bCs/>
                          <w:sz w:val="20"/>
                          <w:szCs w:val="20"/>
                          <w:lang w:val="fr-FR"/>
                        </w:rPr>
                        <w:tab/>
                      </w:r>
                      <w:r w:rsidR="00A25B89" w:rsidRPr="00884C0A">
                        <w:rPr>
                          <w:rFonts w:ascii="Century Gothic" w:hAnsi="Century Gothic"/>
                          <w:bCs/>
                          <w:sz w:val="20"/>
                          <w:szCs w:val="20"/>
                          <w:lang w:val="fr-FR"/>
                        </w:rPr>
                        <w:tab/>
                      </w:r>
                      <w:r w:rsidR="00A25B89" w:rsidRPr="00884C0A">
                        <w:rPr>
                          <w:rFonts w:ascii="Century Gothic" w:hAnsi="Century Gothic"/>
                          <w:bCs/>
                          <w:sz w:val="20"/>
                          <w:szCs w:val="20"/>
                          <w:lang w:val="fr-FR"/>
                        </w:rPr>
                        <w:tab/>
                      </w:r>
                      <w:r w:rsidR="0088748D"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>Espagnol</w:t>
                      </w:r>
                      <w:r w:rsidR="0088748D"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ab/>
                        <w:t>Fluide</w:t>
                      </w:r>
                      <w:r w:rsidR="0088748D"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ab/>
                      </w:r>
                      <w:r w:rsidR="0088748D"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ab/>
                        <w:t>(C1)</w:t>
                      </w:r>
                    </w:p>
                    <w:p w14:paraId="639E2DE3" w14:textId="4A7F47C2" w:rsidR="00481105" w:rsidRPr="0088748D" w:rsidRDefault="00292C0F" w:rsidP="00A25B89">
                      <w:pPr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="Century Gothic" w:hAnsi="Century Gothic"/>
                          <w:bCs/>
                          <w:sz w:val="20"/>
                          <w:szCs w:val="20"/>
                          <w:lang w:val="fr-FR"/>
                        </w:rPr>
                        <w:t>Téléphone</w:t>
                      </w:r>
                      <w:r w:rsidR="00481105" w:rsidRPr="0088748D">
                        <w:rPr>
                          <w:rFonts w:ascii="Century Gothic" w:hAnsi="Century Gothic"/>
                          <w:bCs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5F713D" w:rsidRPr="0088748D">
                        <w:rPr>
                          <w:rFonts w:ascii="Century Gothic" w:hAnsi="Century Gothic"/>
                          <w:bCs/>
                          <w:sz w:val="20"/>
                          <w:szCs w:val="20"/>
                          <w:lang w:val="fr-FR"/>
                        </w:rPr>
                        <w:t>mobile :</w:t>
                      </w:r>
                      <w:r w:rsidR="00481105" w:rsidRPr="0088748D">
                        <w:rPr>
                          <w:rFonts w:ascii="Century Gothic" w:hAnsi="Century Gothic"/>
                          <w:bCs/>
                          <w:sz w:val="20"/>
                          <w:szCs w:val="20"/>
                          <w:lang w:val="fr-FR"/>
                        </w:rPr>
                        <w:t xml:space="preserve"> +33 6 72 62 94 28</w:t>
                      </w:r>
                      <w:r w:rsidR="00A25B89" w:rsidRPr="0088748D">
                        <w:rPr>
                          <w:rFonts w:ascii="Century Gothic" w:hAnsi="Century Gothic"/>
                          <w:bCs/>
                          <w:sz w:val="20"/>
                          <w:szCs w:val="20"/>
                          <w:lang w:val="fr-FR"/>
                        </w:rPr>
                        <w:tab/>
                      </w:r>
                      <w:r w:rsidR="00A25B89" w:rsidRPr="0088748D">
                        <w:rPr>
                          <w:rFonts w:ascii="Century Gothic" w:hAnsi="Century Gothic"/>
                          <w:bCs/>
                          <w:sz w:val="20"/>
                          <w:szCs w:val="20"/>
                          <w:lang w:val="fr-FR"/>
                        </w:rPr>
                        <w:tab/>
                      </w:r>
                      <w:r w:rsidR="00A25B89" w:rsidRPr="0088748D">
                        <w:rPr>
                          <w:rFonts w:ascii="Century Gothic" w:hAnsi="Century Gothic"/>
                          <w:bCs/>
                          <w:sz w:val="20"/>
                          <w:szCs w:val="20"/>
                          <w:lang w:val="fr-FR"/>
                        </w:rPr>
                        <w:tab/>
                      </w:r>
                      <w:r w:rsidR="0088748D" w:rsidRPr="0088748D"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>Italien</w:t>
                      </w:r>
                      <w:r w:rsidR="0088748D"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ab/>
                      </w:r>
                      <w:r w:rsidR="00A25B89" w:rsidRPr="0088748D"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ab/>
                      </w:r>
                      <w:r w:rsidR="0088748D"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>bilingue</w:t>
                      </w:r>
                      <w:r w:rsidR="00A25B89" w:rsidRPr="0088748D"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88748D"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ab/>
                      </w:r>
                      <w:r w:rsidR="00A25B89" w:rsidRPr="0088748D"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>(C2)</w:t>
                      </w:r>
                    </w:p>
                    <w:p w14:paraId="03FBA04D" w14:textId="5B13C7C4" w:rsidR="00481105" w:rsidRPr="0088748D" w:rsidRDefault="008303E0" w:rsidP="00481105">
                      <w:pPr>
                        <w:rPr>
                          <w:rFonts w:ascii="Century Gothic" w:hAnsi="Century Gothic"/>
                          <w:bCs/>
                          <w:sz w:val="20"/>
                          <w:szCs w:val="20"/>
                          <w:lang w:val="fr-FR"/>
                        </w:rPr>
                      </w:pPr>
                      <w:hyperlink r:id="rId9" w:history="1">
                        <w:r w:rsidR="0088748D" w:rsidRPr="0088748D">
                          <w:rPr>
                            <w:rStyle w:val="Lienhypertexte"/>
                            <w:rFonts w:ascii="Century Gothic" w:hAnsi="Century Gothic"/>
                            <w:sz w:val="20"/>
                            <w:szCs w:val="20"/>
                            <w:lang w:val="fr-FR"/>
                          </w:rPr>
                          <w:t>marcello.putorti@protonmail.com</w:t>
                        </w:r>
                      </w:hyperlink>
                      <w:r w:rsidR="0088748D" w:rsidRPr="0088748D">
                        <w:rPr>
                          <w:rFonts w:ascii="Century Gothic" w:hAnsi="Century Gothic"/>
                          <w:b/>
                          <w:sz w:val="20"/>
                          <w:szCs w:val="20"/>
                          <w:lang w:val="fr-FR"/>
                        </w:rPr>
                        <w:tab/>
                      </w:r>
                      <w:r w:rsidR="00A25B89" w:rsidRPr="0088748D">
                        <w:rPr>
                          <w:rFonts w:ascii="Century Gothic" w:hAnsi="Century Gothic"/>
                          <w:bCs/>
                          <w:sz w:val="20"/>
                          <w:szCs w:val="20"/>
                          <w:lang w:val="fr-FR"/>
                        </w:rPr>
                        <w:tab/>
                      </w:r>
                      <w:r w:rsidR="00A25B89" w:rsidRPr="0088748D">
                        <w:rPr>
                          <w:rFonts w:ascii="Century Gothic" w:hAnsi="Century Gothic"/>
                          <w:bCs/>
                          <w:sz w:val="20"/>
                          <w:szCs w:val="20"/>
                          <w:lang w:val="fr-FR"/>
                        </w:rPr>
                        <w:tab/>
                      </w:r>
                      <w:r w:rsidR="00292C0F"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>Russe</w:t>
                      </w:r>
                      <w:r w:rsidR="00292C0F"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ab/>
                      </w:r>
                      <w:r w:rsidR="00292C0F"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ab/>
                      </w:r>
                      <w:r w:rsidR="0088748D"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>débutant</w:t>
                      </w:r>
                      <w:r w:rsidR="0088748D"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ab/>
                      </w:r>
                      <w:r w:rsidR="00A25B89" w:rsidRPr="0088748D"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>(A2</w:t>
                      </w:r>
                      <w:r w:rsidR="00416537" w:rsidRPr="0088748D"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>)</w:t>
                      </w:r>
                    </w:p>
                    <w:p w14:paraId="0E24D701" w14:textId="53058EE6" w:rsidR="00481105" w:rsidRPr="000D57A1" w:rsidRDefault="00481105" w:rsidP="00A25B89">
                      <w:pPr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E2238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25B92BF6" wp14:editId="7D766B16">
                <wp:simplePos x="0" y="0"/>
                <wp:positionH relativeFrom="column">
                  <wp:posOffset>-692150</wp:posOffset>
                </wp:positionH>
                <wp:positionV relativeFrom="paragraph">
                  <wp:posOffset>-272876</wp:posOffset>
                </wp:positionV>
                <wp:extent cx="5130231" cy="513568"/>
                <wp:effectExtent l="0" t="0" r="635" b="0"/>
                <wp:wrapNone/>
                <wp:docPr id="5" name="Cuadro de texto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0231" cy="51356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2A19DB" w14:textId="7CC09A1B" w:rsidR="008A7297" w:rsidRPr="00FA6C97" w:rsidRDefault="008A7297" w:rsidP="008A729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i/>
                                <w:color w:val="FFFFFF" w:themeColor="background1"/>
                                <w:lang w:val="fr-IT"/>
                              </w:rPr>
                            </w:pPr>
                            <w:r w:rsidRPr="00FA6C97">
                              <w:rPr>
                                <w:rFonts w:ascii="Century Gothic" w:hAnsi="Century Gothic"/>
                                <w:b/>
                                <w:bCs/>
                                <w:i/>
                                <w:color w:val="FFFFFF" w:themeColor="background1"/>
                                <w:lang w:val="fr-IT"/>
                              </w:rPr>
                              <w:t xml:space="preserve">RÉDACTEUR « AUSTRALIE – PACIFIQUE » </w:t>
                            </w:r>
                            <w:r w:rsidRPr="00FA6C97">
                              <w:rPr>
                                <w:rFonts w:ascii="Century Gothic" w:hAnsi="Century Gothic"/>
                                <w:b/>
                                <w:bCs/>
                                <w:i/>
                                <w:color w:val="FFFFFF" w:themeColor="background1"/>
                                <w:lang w:val="fr-FR"/>
                              </w:rPr>
                              <w:t xml:space="preserve">— </w:t>
                            </w:r>
                            <w:r w:rsidRPr="00FA6C97">
                              <w:rPr>
                                <w:rFonts w:ascii="Century Gothic" w:hAnsi="Century Gothic"/>
                                <w:b/>
                                <w:bCs/>
                                <w:i/>
                                <w:color w:val="FFFFFF" w:themeColor="background1"/>
                                <w:lang w:val="fr-IT"/>
                              </w:rPr>
                              <w:t xml:space="preserve">0003007523 </w:t>
                            </w:r>
                          </w:p>
                          <w:p w14:paraId="0F042D9C" w14:textId="77777777" w:rsidR="008A7297" w:rsidRPr="00FA6C97" w:rsidRDefault="008A7297" w:rsidP="008A729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i/>
                                <w:color w:val="FFFFFF" w:themeColor="background1"/>
                                <w:sz w:val="21"/>
                                <w:szCs w:val="21"/>
                                <w:lang w:val="fr-IT"/>
                              </w:rPr>
                            </w:pPr>
                            <w:r w:rsidRPr="00FA6C97">
                              <w:rPr>
                                <w:rFonts w:ascii="Century Gothic" w:hAnsi="Century Gothic"/>
                                <w:b/>
                                <w:bCs/>
                                <w:i/>
                                <w:color w:val="FFFFFF" w:themeColor="background1"/>
                                <w:sz w:val="21"/>
                                <w:szCs w:val="21"/>
                                <w:lang w:val="fr-IT"/>
                              </w:rPr>
                              <w:t xml:space="preserve">CONSEILLER POLITIQUE BILATÉRAL EN ADMINISTRATION CENTRALE </w:t>
                            </w:r>
                          </w:p>
                          <w:p w14:paraId="221824A3" w14:textId="0F2EE56A" w:rsidR="005B74DD" w:rsidRPr="008A7297" w:rsidRDefault="008A7297" w:rsidP="005B74DD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i/>
                                <w:color w:val="FF0000"/>
                                <w:lang w:val="fr-FR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i/>
                                <w:color w:val="FF0000"/>
                                <w:lang w:val="fr-F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92BF6" id="Cuadro de texto 59" o:spid="_x0000_s1028" type="#_x0000_t202" style="position:absolute;margin-left:-54.5pt;margin-top:-21.5pt;width:403.95pt;height:40.4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" fillcolor="white [3212]" stroked="f">
                <v:textbox>
                  <w:txbxContent>
                    <w:p w14:paraId="692A19DB" w14:textId="7CC09A1B" w:rsidR="008A7297" w:rsidRPr="00FA6C97" w:rsidRDefault="008A7297" w:rsidP="008A7297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i/>
                          <w:color w:val="FFFFFF" w:themeColor="background1"/>
                          <w:lang w:val="fr-IT"/>
                        </w:rPr>
                      </w:pPr>
                      <w:r w:rsidRPr="00FA6C97">
                        <w:rPr>
                          <w:rFonts w:ascii="Century Gothic" w:hAnsi="Century Gothic"/>
                          <w:b/>
                          <w:bCs/>
                          <w:i/>
                          <w:color w:val="FFFFFF" w:themeColor="background1"/>
                          <w:lang w:val="fr-IT"/>
                        </w:rPr>
                        <w:t xml:space="preserve">RÉDACTEUR « AUSTRALIE – PACIFIQUE » </w:t>
                      </w:r>
                      <w:r w:rsidRPr="00FA6C97">
                        <w:rPr>
                          <w:rFonts w:ascii="Century Gothic" w:hAnsi="Century Gothic"/>
                          <w:b/>
                          <w:bCs/>
                          <w:i/>
                          <w:color w:val="FFFFFF" w:themeColor="background1"/>
                          <w:lang w:val="fr-FR"/>
                        </w:rPr>
                        <w:t xml:space="preserve">— </w:t>
                      </w:r>
                      <w:r w:rsidRPr="00FA6C97">
                        <w:rPr>
                          <w:rFonts w:ascii="Century Gothic" w:hAnsi="Century Gothic"/>
                          <w:b/>
                          <w:bCs/>
                          <w:i/>
                          <w:color w:val="FFFFFF" w:themeColor="background1"/>
                          <w:lang w:val="fr-IT"/>
                        </w:rPr>
                        <w:t xml:space="preserve">0003007523 </w:t>
                      </w:r>
                    </w:p>
                    <w:p w14:paraId="0F042D9C" w14:textId="77777777" w:rsidR="008A7297" w:rsidRPr="00FA6C97" w:rsidRDefault="008A7297" w:rsidP="008A7297">
                      <w:pPr>
                        <w:jc w:val="center"/>
                        <w:rPr>
                          <w:rFonts w:ascii="Century Gothic" w:hAnsi="Century Gothic"/>
                          <w:b/>
                          <w:i/>
                          <w:color w:val="FFFFFF" w:themeColor="background1"/>
                          <w:sz w:val="21"/>
                          <w:szCs w:val="21"/>
                          <w:lang w:val="fr-IT"/>
                        </w:rPr>
                      </w:pPr>
                      <w:r w:rsidRPr="00FA6C97">
                        <w:rPr>
                          <w:rFonts w:ascii="Century Gothic" w:hAnsi="Century Gothic"/>
                          <w:b/>
                          <w:bCs/>
                          <w:i/>
                          <w:color w:val="FFFFFF" w:themeColor="background1"/>
                          <w:sz w:val="21"/>
                          <w:szCs w:val="21"/>
                          <w:lang w:val="fr-IT"/>
                        </w:rPr>
                        <w:t xml:space="preserve">CONSEILLER POLITIQUE BILATÉRAL EN ADMINISTRATION CENTRALE </w:t>
                      </w:r>
                    </w:p>
                    <w:p w14:paraId="221824A3" w14:textId="0F2EE56A" w:rsidR="005B74DD" w:rsidRPr="008A7297" w:rsidRDefault="008A7297" w:rsidP="005B74DD">
                      <w:pPr>
                        <w:jc w:val="center"/>
                        <w:rPr>
                          <w:rFonts w:ascii="Century Gothic" w:hAnsi="Century Gothic"/>
                          <w:b/>
                          <w:i/>
                          <w:color w:val="FF0000"/>
                          <w:lang w:val="fr-FR"/>
                        </w:rPr>
                      </w:pPr>
                      <w:r>
                        <w:rPr>
                          <w:rFonts w:ascii="Century Gothic" w:hAnsi="Century Gothic"/>
                          <w:b/>
                          <w:i/>
                          <w:color w:val="FF0000"/>
                          <w:lang w:val="fr-FR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7E67BA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1B8CFE80" wp14:editId="499D96A0">
                <wp:simplePos x="0" y="0"/>
                <wp:positionH relativeFrom="column">
                  <wp:posOffset>4452620</wp:posOffset>
                </wp:positionH>
                <wp:positionV relativeFrom="paragraph">
                  <wp:posOffset>-70705</wp:posOffset>
                </wp:positionV>
                <wp:extent cx="0" cy="2593340"/>
                <wp:effectExtent l="12700" t="0" r="25400" b="35560"/>
                <wp:wrapNone/>
                <wp:docPr id="3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593340"/>
                        </a:xfrm>
                        <a:prstGeom prst="line">
                          <a:avLst/>
                        </a:prstGeom>
                        <a:ln w="317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ED37BC" id="Conector recto 1" o:spid="_x0000_s1026" style="position:absolute;flip:x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0.6pt,-5.55pt" to="350.6pt,198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" strokecolor="red" strokeweight="2.5pt"/>
            </w:pict>
          </mc:Fallback>
        </mc:AlternateContent>
      </w:r>
      <w:r w:rsidR="008439A3">
        <w:rPr>
          <w:i/>
          <w:noProof/>
          <w:lang w:val="it-IT" w:eastAsia="it-IT"/>
        </w:rPr>
        <w:drawing>
          <wp:anchor distT="0" distB="0" distL="114300" distR="114300" simplePos="0" relativeHeight="251817984" behindDoc="1" locked="0" layoutInCell="1" allowOverlap="1" wp14:anchorId="0D9F963B" wp14:editId="272DC9B4">
            <wp:simplePos x="0" y="0"/>
            <wp:positionH relativeFrom="column">
              <wp:posOffset>4617085</wp:posOffset>
            </wp:positionH>
            <wp:positionV relativeFrom="paragraph">
              <wp:posOffset>109805</wp:posOffset>
            </wp:positionV>
            <wp:extent cx="1525905" cy="2341880"/>
            <wp:effectExtent l="0" t="0" r="0" b="0"/>
            <wp:wrapNone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5905" cy="2341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5B89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29966867" wp14:editId="5FD90294">
                <wp:simplePos x="0" y="0"/>
                <wp:positionH relativeFrom="column">
                  <wp:posOffset>-916360</wp:posOffset>
                </wp:positionH>
                <wp:positionV relativeFrom="paragraph">
                  <wp:posOffset>-743972</wp:posOffset>
                </wp:positionV>
                <wp:extent cx="7162800" cy="679064"/>
                <wp:effectExtent l="12700" t="12700" r="25400" b="19685"/>
                <wp:wrapNone/>
                <wp:docPr id="8" name="Cuadro de text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0" cy="67906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897A92" w14:textId="77777777" w:rsidR="005B74DD" w:rsidRPr="006847DA" w:rsidRDefault="005B74DD" w:rsidP="005B74DD">
                            <w:pP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72"/>
                                <w:szCs w:val="72"/>
                                <w:lang w:val="fr-FR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72"/>
                                <w:szCs w:val="72"/>
                                <w:lang w:val="fr-FR"/>
                              </w:rPr>
                              <w:t xml:space="preserve">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966867" id="Cuadro de texto 58" o:spid="_x0000_s1029" type="#_x0000_t202" style="position:absolute;margin-left:-72.15pt;margin-top:-58.6pt;width:564pt;height:53.4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" fillcolor="white [3212]" strokecolor="red" strokeweight="2.5pt">
                <v:textbox>
                  <w:txbxContent>
                    <w:p w14:paraId="1C897A92" w14:textId="77777777" w:rsidR="005B74DD" w:rsidRPr="006847DA" w:rsidRDefault="005B74DD" w:rsidP="005B74DD">
                      <w:pPr>
                        <w:rPr>
                          <w:rFonts w:ascii="Century Gothic" w:hAnsi="Century Gothic"/>
                          <w:b/>
                          <w:color w:val="000000" w:themeColor="text1"/>
                          <w:sz w:val="72"/>
                          <w:szCs w:val="72"/>
                          <w:lang w:val="fr-FR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72"/>
                          <w:szCs w:val="72"/>
                          <w:lang w:val="fr-FR"/>
                        </w:rPr>
                        <w:t xml:space="preserve">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008E9B0D" w14:textId="11AC6039" w:rsidR="005B74DD" w:rsidRPr="007B4482" w:rsidRDefault="007926CC" w:rsidP="005B74DD"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0910A4B5" wp14:editId="1CF66187">
                <wp:simplePos x="0" y="0"/>
                <wp:positionH relativeFrom="column">
                  <wp:posOffset>-947400</wp:posOffset>
                </wp:positionH>
                <wp:positionV relativeFrom="paragraph">
                  <wp:posOffset>2284401</wp:posOffset>
                </wp:positionV>
                <wp:extent cx="7087461" cy="7329949"/>
                <wp:effectExtent l="0" t="0" r="0" b="0"/>
                <wp:wrapNone/>
                <wp:docPr id="3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87461" cy="73299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35CF3ABA" w14:textId="09B597FF" w:rsidR="005B74DD" w:rsidRPr="000D57A1" w:rsidRDefault="005226BD" w:rsidP="00CA599E">
                            <w:pPr>
                              <w:jc w:val="both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fr-FR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fr-FR"/>
                              </w:rPr>
                              <w:t>PARCOURS PROFESSIONNEL</w:t>
                            </w:r>
                          </w:p>
                          <w:p w14:paraId="42809BAF" w14:textId="5AE15047" w:rsidR="004244F7" w:rsidRPr="000D57A1" w:rsidRDefault="004244F7" w:rsidP="00CA599E">
                            <w:pPr>
                              <w:jc w:val="both"/>
                              <w:rPr>
                                <w:rFonts w:ascii="Century Gothic" w:hAnsi="Century Gothic"/>
                                <w:b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14:paraId="59D743EA" w14:textId="098FE443" w:rsidR="007B597D" w:rsidRPr="00CA599E" w:rsidRDefault="005F713D" w:rsidP="00CA599E">
                            <w:pPr>
                              <w:jc w:val="both"/>
                              <w:rPr>
                                <w:rFonts w:ascii="Century Gothic" w:hAnsi="Century Gothic"/>
                                <w:b/>
                                <w:bCs/>
                                <w:color w:val="E36C0A" w:themeColor="accent6" w:themeShade="BF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CA599E">
                              <w:rPr>
                                <w:rFonts w:ascii="Century Gothic" w:hAnsi="Century Gothic"/>
                                <w:b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CDD</w:t>
                            </w:r>
                            <w:r w:rsidR="004244F7" w:rsidRPr="00CA599E">
                              <w:rPr>
                                <w:rFonts w:ascii="Century Gothic" w:hAnsi="Century Gothic"/>
                                <w:b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="007B597D" w:rsidRPr="00CA599E">
                              <w:rPr>
                                <w:rFonts w:ascii="Century Gothic" w:hAnsi="Century Gothic"/>
                                <w:b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— </w:t>
                            </w:r>
                            <w:r w:rsidR="00C8042E" w:rsidRPr="00CA599E">
                              <w:rPr>
                                <w:rFonts w:ascii="Century Gothic" w:hAnsi="Century Gothic"/>
                                <w:b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COLLABORATEUR PARLEMENTAIRE À L’ASSEMBL</w:t>
                            </w:r>
                            <w:r w:rsidR="005226BD">
                              <w:rPr>
                                <w:rFonts w:ascii="Century Gothic" w:hAnsi="Century Gothic"/>
                                <w:b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É</w:t>
                            </w:r>
                            <w:r w:rsidR="00C8042E" w:rsidRPr="00CA599E">
                              <w:rPr>
                                <w:rFonts w:ascii="Century Gothic" w:hAnsi="Century Gothic"/>
                                <w:b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E NATIONALE</w:t>
                            </w:r>
                            <w:r w:rsidRPr="00CA599E">
                              <w:rPr>
                                <w:rFonts w:ascii="Century Gothic" w:hAnsi="Century Gothic"/>
                                <w:b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="007B597D" w:rsidRPr="00CA599E">
                              <w:rPr>
                                <w:rFonts w:ascii="Century Gothic" w:hAnsi="Century Gothic"/>
                                <w:b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="007B597D" w:rsidRPr="00CA599E">
                              <w:rPr>
                                <w:rFonts w:ascii="Century Gothic" w:hAnsi="Century Gothic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fr-FR"/>
                              </w:rPr>
                              <w:t>22/</w:t>
                            </w:r>
                            <w:r w:rsidR="008E36F1" w:rsidRPr="00CA599E">
                              <w:rPr>
                                <w:rFonts w:ascii="Century Gothic" w:hAnsi="Century Gothic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fr-FR"/>
                              </w:rPr>
                              <w:t>04</w:t>
                            </w:r>
                            <w:r w:rsidR="007B597D" w:rsidRPr="00CA599E">
                              <w:rPr>
                                <w:rFonts w:ascii="Century Gothic" w:hAnsi="Century Gothic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fr-FR"/>
                              </w:rPr>
                              <w:t>/2</w:t>
                            </w:r>
                            <w:r w:rsidR="008E36F1" w:rsidRPr="00CA599E">
                              <w:rPr>
                                <w:rFonts w:ascii="Century Gothic" w:hAnsi="Century Gothic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fr-FR"/>
                              </w:rPr>
                              <w:t>4</w:t>
                            </w:r>
                            <w:r w:rsidR="007B597D" w:rsidRPr="00CA599E">
                              <w:rPr>
                                <w:rFonts w:ascii="Century Gothic" w:hAnsi="Century Gothic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fr-FR"/>
                              </w:rPr>
                              <w:t xml:space="preserve"> – </w:t>
                            </w:r>
                            <w:r w:rsidR="008E36F1" w:rsidRPr="00CA599E">
                              <w:rPr>
                                <w:rFonts w:ascii="Century Gothic" w:hAnsi="Century Gothic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fr-FR"/>
                              </w:rPr>
                              <w:t>31</w:t>
                            </w:r>
                            <w:r w:rsidR="007B597D" w:rsidRPr="00CA599E">
                              <w:rPr>
                                <w:rFonts w:ascii="Century Gothic" w:hAnsi="Century Gothic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fr-FR"/>
                              </w:rPr>
                              <w:t>/</w:t>
                            </w:r>
                            <w:r w:rsidR="005226BD">
                              <w:rPr>
                                <w:rFonts w:ascii="Century Gothic" w:hAnsi="Century Gothic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fr-FR"/>
                              </w:rPr>
                              <w:t>10</w:t>
                            </w:r>
                            <w:r w:rsidR="007B597D" w:rsidRPr="00CA599E">
                              <w:rPr>
                                <w:rFonts w:ascii="Century Gothic" w:hAnsi="Century Gothic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fr-FR"/>
                              </w:rPr>
                              <w:t>/2</w:t>
                            </w:r>
                            <w:r w:rsidR="008E36F1" w:rsidRPr="00CA599E">
                              <w:rPr>
                                <w:rFonts w:ascii="Century Gothic" w:hAnsi="Century Gothic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fr-FR"/>
                              </w:rPr>
                              <w:t>5</w:t>
                            </w:r>
                            <w:r w:rsidR="007B597D" w:rsidRPr="00CA599E">
                              <w:rPr>
                                <w:rFonts w:ascii="Century Gothic" w:hAnsi="Century Gothic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fr-FR"/>
                              </w:rPr>
                              <w:t xml:space="preserve"> (</w:t>
                            </w:r>
                            <w:r w:rsidR="006C542B" w:rsidRPr="00CA599E">
                              <w:rPr>
                                <w:rFonts w:ascii="Century Gothic" w:hAnsi="Century Gothic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fr-FR"/>
                              </w:rPr>
                              <w:t>Papeete/</w:t>
                            </w:r>
                            <w:r w:rsidR="008E36F1" w:rsidRPr="00CA599E">
                              <w:rPr>
                                <w:rFonts w:ascii="Century Gothic" w:hAnsi="Century Gothic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fr-FR"/>
                              </w:rPr>
                              <w:t>Paris</w:t>
                            </w:r>
                            <w:r w:rsidR="007B597D" w:rsidRPr="00CA599E">
                              <w:rPr>
                                <w:rFonts w:ascii="Century Gothic" w:hAnsi="Century Gothic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="00E6709D" w:rsidRPr="00B56C7B">
                              <w:rPr>
                                <w:rFonts w:ascii="Century Gothic" w:hAnsi="Century Gothic"/>
                                <w:b/>
                                <w:color w:val="FF0000"/>
                                <w:sz w:val="20"/>
                                <w:szCs w:val="20"/>
                                <w:lang w:val="fr-FR"/>
                              </w:rPr>
                              <w:t>–</w:t>
                            </w:r>
                            <w:r w:rsidR="007B597D" w:rsidRPr="00CA599E">
                              <w:rPr>
                                <w:rFonts w:ascii="Century Gothic" w:hAnsi="Century Gothic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fr-FR"/>
                              </w:rPr>
                              <w:t xml:space="preserve"> France)</w:t>
                            </w:r>
                          </w:p>
                          <w:p w14:paraId="4560CAB7" w14:textId="2FF1D09A" w:rsidR="00A91C6C" w:rsidRPr="00CA599E" w:rsidRDefault="00560BCC" w:rsidP="00CA599E">
                            <w:pPr>
                              <w:jc w:val="both"/>
                              <w:rPr>
                                <w:rFonts w:ascii="Century Gothic" w:hAnsi="Century Gothic"/>
                                <w:b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CA599E">
                              <w:rPr>
                                <w:rFonts w:ascii="Century Gothic" w:hAnsi="Century Gothic"/>
                                <w:b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  <w:t xml:space="preserve">Commission d’enquête relative </w:t>
                            </w:r>
                            <w:r w:rsidR="004352F0" w:rsidRPr="00CA599E">
                              <w:rPr>
                                <w:rFonts w:ascii="Century Gothic" w:hAnsi="Century Gothic"/>
                                <w:b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  <w:t xml:space="preserve">aux </w:t>
                            </w:r>
                            <w:r w:rsidR="001459C8">
                              <w:rPr>
                                <w:rFonts w:ascii="Century Gothic" w:hAnsi="Century Gothic"/>
                                <w:b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  <w:t xml:space="preserve">conséquences de </w:t>
                            </w:r>
                            <w:r w:rsidR="004352F0" w:rsidRPr="00CA599E">
                              <w:rPr>
                                <w:rFonts w:ascii="Century Gothic" w:hAnsi="Century Gothic"/>
                                <w:b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  <w:t>essais nucléaires en Polynésie française</w:t>
                            </w:r>
                          </w:p>
                          <w:p w14:paraId="51B422DD" w14:textId="7FD0B0F7" w:rsidR="00C430C1" w:rsidRPr="00CA599E" w:rsidRDefault="00C1407D" w:rsidP="00CA599E">
                            <w:pPr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CA599E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>Expertise sur la Polynésie française et l’Indopacifique</w:t>
                            </w:r>
                            <w:r w:rsidR="00473567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>. O</w:t>
                            </w:r>
                            <w:r w:rsidRPr="00CA599E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>rganisation</w:t>
                            </w:r>
                            <w:r w:rsidR="004352F0" w:rsidRPr="00CA599E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 xml:space="preserve"> des travaux </w:t>
                            </w:r>
                            <w:r w:rsidR="00AF65FE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 xml:space="preserve">de la commission auprès </w:t>
                            </w:r>
                            <w:r w:rsidR="004352F0" w:rsidRPr="00CA599E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 xml:space="preserve">de la </w:t>
                            </w:r>
                            <w:proofErr w:type="spellStart"/>
                            <w:r w:rsidR="00AF65FE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>rapporteure</w:t>
                            </w:r>
                            <w:proofErr w:type="spellEnd"/>
                            <w:r w:rsidR="00AF65FE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 xml:space="preserve"> Reid-</w:t>
                            </w:r>
                            <w:proofErr w:type="spellStart"/>
                            <w:r w:rsidR="00AF65FE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>Arbelot</w:t>
                            </w:r>
                            <w:proofErr w:type="spellEnd"/>
                            <w:r w:rsidR="00AF65FE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="00D96AD3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>(</w:t>
                            </w:r>
                            <w:r w:rsidRPr="00CA599E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>auditions</w:t>
                            </w:r>
                            <w:r w:rsidR="00D96AD3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>, rédaction du rapport</w:t>
                            </w:r>
                            <w:r w:rsidR="00840944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 xml:space="preserve"> d’enquête</w:t>
                            </w:r>
                            <w:r w:rsidR="00D96AD3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>, relations avec l’exécutif et préparation de</w:t>
                            </w:r>
                            <w:r w:rsidR="00AF65FE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 xml:space="preserve">s </w:t>
                            </w:r>
                            <w:r w:rsidR="00CA599E" w:rsidRPr="00CA599E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 xml:space="preserve">suites de la </w:t>
                            </w:r>
                            <w:r w:rsidR="00AF65FE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 xml:space="preserve">commission </w:t>
                            </w:r>
                            <w:hyperlink r:id="rId11" w:history="1">
                              <w:r w:rsidR="00840944" w:rsidRPr="00F23006">
                                <w:rPr>
                                  <w:rStyle w:val="Lienhypertexte"/>
                                  <w:rFonts w:ascii="Century Gothic" w:hAnsi="Century Gothic"/>
                                  <w:sz w:val="20"/>
                                  <w:szCs w:val="20"/>
                                  <w:lang w:val="fr-FR"/>
                                </w:rPr>
                                <w:t>https://www.assemblee-nationale.fr/dyn/17/organes/autres-commissions/commissions-enquete/ce_essais_nucleaires</w:t>
                              </w:r>
                            </w:hyperlink>
                            <w:r w:rsidR="00473567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>). Assistance dans le travail législatif et de contrôl</w:t>
                            </w:r>
                            <w:r w:rsidR="009A67EC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>e</w:t>
                            </w:r>
                            <w:r w:rsidR="00473567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 xml:space="preserve"> du gouvernement de la députée.</w:t>
                            </w:r>
                          </w:p>
                          <w:p w14:paraId="61AAA9C7" w14:textId="77777777" w:rsidR="004244F7" w:rsidRPr="00CA599E" w:rsidRDefault="004244F7" w:rsidP="00CA599E">
                            <w:pPr>
                              <w:jc w:val="both"/>
                              <w:rPr>
                                <w:rFonts w:ascii="Century Gothic" w:hAnsi="Century Gothic"/>
                                <w:b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14:paraId="20375A7B" w14:textId="708E88A1" w:rsidR="00292C0F" w:rsidRPr="00CA599E" w:rsidRDefault="00292C0F" w:rsidP="00CA599E">
                            <w:pPr>
                              <w:jc w:val="both"/>
                              <w:rPr>
                                <w:rFonts w:ascii="Century Gothic" w:hAnsi="Century Gothic"/>
                                <w:b/>
                                <w:bCs/>
                                <w:color w:val="E36C0A" w:themeColor="accent6" w:themeShade="BF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CA599E">
                              <w:rPr>
                                <w:rFonts w:ascii="Century Gothic" w:hAnsi="Century Gothic"/>
                                <w:b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CDD — CHARGÉ D’ÉTUDE À </w:t>
                            </w:r>
                            <w:r w:rsidRPr="00CA599E">
                              <w:rPr>
                                <w:rFonts w:ascii="Century Gothic" w:hAnsi="Century Gothic"/>
                                <w:b/>
                                <w:i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QUIDNOVI</w:t>
                            </w:r>
                            <w:r w:rsidRPr="00CA599E">
                              <w:rPr>
                                <w:rFonts w:ascii="Century Gothic" w:hAnsi="Century Gothic"/>
                                <w:b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CA599E">
                              <w:rPr>
                                <w:rFonts w:ascii="Century Gothic" w:hAnsi="Century Gothic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fr-FR"/>
                              </w:rPr>
                              <w:t xml:space="preserve">22/10/21 – 15/01/23 (Nouméa </w:t>
                            </w:r>
                            <w:r w:rsidR="00E6709D" w:rsidRPr="00B56C7B">
                              <w:rPr>
                                <w:rFonts w:ascii="Century Gothic" w:hAnsi="Century Gothic"/>
                                <w:b/>
                                <w:color w:val="FF0000"/>
                                <w:sz w:val="20"/>
                                <w:szCs w:val="20"/>
                                <w:lang w:val="fr-FR"/>
                              </w:rPr>
                              <w:t>–</w:t>
                            </w:r>
                            <w:r w:rsidRPr="00CA599E">
                              <w:rPr>
                                <w:rFonts w:ascii="Century Gothic" w:hAnsi="Century Gothic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fr-FR"/>
                              </w:rPr>
                              <w:t xml:space="preserve"> France)</w:t>
                            </w:r>
                          </w:p>
                          <w:p w14:paraId="0696D968" w14:textId="6FE658E3" w:rsidR="00292C0F" w:rsidRPr="00CA599E" w:rsidRDefault="00560BCC" w:rsidP="00CA599E">
                            <w:pPr>
                              <w:jc w:val="both"/>
                              <w:rPr>
                                <w:rFonts w:ascii="Century Gothic" w:hAnsi="Century Gothic"/>
                                <w:b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CA599E">
                              <w:rPr>
                                <w:rFonts w:ascii="Century Gothic" w:hAnsi="Century Gothic"/>
                                <w:b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  <w:t>Cabinet de conseil et d’étude</w:t>
                            </w:r>
                          </w:p>
                          <w:p w14:paraId="641F3183" w14:textId="5BE38869" w:rsidR="00292C0F" w:rsidRPr="00CA599E" w:rsidRDefault="00292C0F" w:rsidP="00CA599E">
                            <w:pPr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CA599E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>Pilotage d’études quantitatives &amp; qualitatives pour l’accompagnement d’acteurs privés et publics</w:t>
                            </w:r>
                            <w:r w:rsidR="00840944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>, y compris coutumiers,</w:t>
                            </w:r>
                            <w:r w:rsidRPr="00CA599E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 xml:space="preserve"> de la Nouvelle-Calédonie et </w:t>
                            </w:r>
                            <w:r w:rsidR="001459C8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>de</w:t>
                            </w:r>
                            <w:r w:rsidRPr="00CA599E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 xml:space="preserve"> son environnement régional</w:t>
                            </w:r>
                            <w:r w:rsidR="001459C8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 xml:space="preserve"> (Polynésie française, Vanuatu, Australie)</w:t>
                            </w:r>
                            <w:r w:rsidR="00110309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>.</w:t>
                            </w:r>
                          </w:p>
                          <w:p w14:paraId="1BBB5A6A" w14:textId="77777777" w:rsidR="00292C0F" w:rsidRPr="00CA599E" w:rsidRDefault="00292C0F" w:rsidP="00CA599E">
                            <w:pPr>
                              <w:jc w:val="both"/>
                              <w:rPr>
                                <w:rFonts w:ascii="Century Gothic" w:hAnsi="Century Gothic"/>
                                <w:b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14:paraId="726EE6FF" w14:textId="0D16C3F7" w:rsidR="00292C0F" w:rsidRPr="00CA599E" w:rsidRDefault="00292C0F" w:rsidP="00CA599E">
                            <w:pPr>
                              <w:jc w:val="both"/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CA599E">
                              <w:rPr>
                                <w:rFonts w:ascii="Century Gothic" w:hAnsi="Century Gothic"/>
                                <w:b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STAGE À L’INSTITUT DE RECHERCHE STRATÉGIQUE DE L’ÉCOLE MILITAIRE (IRSEM)</w:t>
                            </w:r>
                            <w:r w:rsidR="005F713D" w:rsidRPr="00CA599E">
                              <w:rPr>
                                <w:rFonts w:ascii="Century Gothic" w:hAnsi="Century Gothic"/>
                                <w:b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CA599E">
                              <w:rPr>
                                <w:rFonts w:ascii="Century Gothic" w:hAnsi="Century Gothic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fr-FR"/>
                              </w:rPr>
                              <w:t xml:space="preserve">01/02/21 – 30/04/21 (Paris </w:t>
                            </w:r>
                            <w:r w:rsidR="00E6709D" w:rsidRPr="00B56C7B">
                              <w:rPr>
                                <w:rFonts w:ascii="Century Gothic" w:hAnsi="Century Gothic"/>
                                <w:b/>
                                <w:color w:val="FF0000"/>
                                <w:sz w:val="20"/>
                                <w:szCs w:val="20"/>
                                <w:lang w:val="fr-FR"/>
                              </w:rPr>
                              <w:t>–</w:t>
                            </w:r>
                            <w:r w:rsidRPr="00CA599E">
                              <w:rPr>
                                <w:rFonts w:ascii="Century Gothic" w:hAnsi="Century Gothic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fr-FR"/>
                              </w:rPr>
                              <w:t xml:space="preserve"> France)</w:t>
                            </w:r>
                          </w:p>
                          <w:p w14:paraId="23A0C67D" w14:textId="47A53A89" w:rsidR="00292C0F" w:rsidRPr="00CA599E" w:rsidRDefault="00560BCC" w:rsidP="00CA599E">
                            <w:pPr>
                              <w:jc w:val="both"/>
                              <w:rPr>
                                <w:rFonts w:ascii="Century Gothic" w:hAnsi="Century Gothic"/>
                                <w:b/>
                                <w:color w:val="808080"/>
                                <w:sz w:val="20"/>
                                <w:szCs w:val="20"/>
                                <w:lang w:val="fr-IT"/>
                              </w:rPr>
                            </w:pPr>
                            <w:r w:rsidRPr="00CA599E">
                              <w:rPr>
                                <w:rFonts w:ascii="Century Gothic" w:hAnsi="Century Gothic"/>
                                <w:b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  <w:t>Mission d’a</w:t>
                            </w:r>
                            <w:r w:rsidR="00292C0F" w:rsidRPr="00CA599E">
                              <w:rPr>
                                <w:rFonts w:ascii="Century Gothic" w:hAnsi="Century Gothic"/>
                                <w:b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  <w:t>ssistant chercheur auprès du domaine « </w:t>
                            </w:r>
                            <w:r w:rsidR="00292C0F" w:rsidRPr="00CA599E">
                              <w:rPr>
                                <w:rFonts w:ascii="Century Gothic" w:hAnsi="Century Gothic"/>
                                <w:b/>
                                <w:color w:val="808080"/>
                                <w:sz w:val="20"/>
                                <w:szCs w:val="20"/>
                                <w:lang w:val="fr-IT"/>
                              </w:rPr>
                              <w:t>Renseignement, anticipation et stratégies d'influence</w:t>
                            </w:r>
                            <w:r w:rsidR="00292C0F" w:rsidRPr="00CA599E">
                              <w:rPr>
                                <w:rFonts w:ascii="Century Gothic" w:hAnsi="Century Gothic"/>
                                <w:b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  <w:t xml:space="preserve"> ».</w:t>
                            </w:r>
                          </w:p>
                          <w:p w14:paraId="69EB7B01" w14:textId="73D0BCFC" w:rsidR="00292C0F" w:rsidRPr="00840944" w:rsidRDefault="00292C0F" w:rsidP="00CA599E">
                            <w:pPr>
                              <w:jc w:val="both"/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CA599E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Veille, notes de synthèses, organisation d</w:t>
                            </w:r>
                            <w:r w:rsidR="00840944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u</w:t>
                            </w:r>
                            <w:r w:rsidRPr="00CA599E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 séminaire </w:t>
                            </w:r>
                            <w:r w:rsidRPr="00CA599E">
                              <w:rPr>
                                <w:rFonts w:ascii="Century Gothic" w:hAnsi="Century Gothic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Menaces hybrides</w:t>
                            </w:r>
                            <w:r w:rsidR="00840944">
                              <w:rPr>
                                <w:rFonts w:ascii="Century Gothic" w:hAnsi="Century Gothic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="00840944" w:rsidRPr="00840944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sous la direction de Paul Charon</w:t>
                            </w:r>
                            <w:r w:rsidRPr="00840944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.</w:t>
                            </w:r>
                          </w:p>
                          <w:p w14:paraId="09DACE27" w14:textId="77777777" w:rsidR="00292C0F" w:rsidRPr="00CA599E" w:rsidRDefault="00292C0F" w:rsidP="00CA599E">
                            <w:pPr>
                              <w:jc w:val="both"/>
                              <w:rPr>
                                <w:rFonts w:ascii="Century Gothic" w:hAnsi="Century Gothic"/>
                                <w:b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14:paraId="2A235A27" w14:textId="2D37E02D" w:rsidR="00292C0F" w:rsidRPr="00CA599E" w:rsidRDefault="00292C0F" w:rsidP="00CA599E">
                            <w:pPr>
                              <w:jc w:val="both"/>
                              <w:rPr>
                                <w:rFonts w:ascii="Century Gothic" w:hAnsi="Century Gothic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CA599E">
                              <w:rPr>
                                <w:rFonts w:ascii="Century Gothic" w:hAnsi="Century Gothic"/>
                                <w:b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CDD — ASSISTANT POLITIQUE </w:t>
                            </w:r>
                            <w:r w:rsidRPr="00CA599E">
                              <w:rPr>
                                <w:rFonts w:ascii="Century Gothic" w:hAnsi="Century Gothic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fr-FR"/>
                              </w:rPr>
                              <w:t xml:space="preserve">01/10/19 </w:t>
                            </w:r>
                            <w:r w:rsidR="00E6709D" w:rsidRPr="00B56C7B">
                              <w:rPr>
                                <w:rFonts w:ascii="Century Gothic" w:hAnsi="Century Gothic"/>
                                <w:b/>
                                <w:color w:val="FF0000"/>
                                <w:sz w:val="20"/>
                                <w:szCs w:val="20"/>
                                <w:lang w:val="fr-FR"/>
                              </w:rPr>
                              <w:t>–</w:t>
                            </w:r>
                            <w:r w:rsidRPr="00CA599E">
                              <w:rPr>
                                <w:rFonts w:ascii="Century Gothic" w:hAnsi="Century Gothic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fr-FR"/>
                              </w:rPr>
                              <w:t xml:space="preserve"> 28/06/20 (Albi/Paris </w:t>
                            </w:r>
                            <w:r w:rsidR="00E6709D" w:rsidRPr="00B56C7B">
                              <w:rPr>
                                <w:rFonts w:ascii="Century Gothic" w:hAnsi="Century Gothic"/>
                                <w:b/>
                                <w:color w:val="FF0000"/>
                                <w:sz w:val="20"/>
                                <w:szCs w:val="20"/>
                                <w:lang w:val="fr-FR"/>
                              </w:rPr>
                              <w:t>–</w:t>
                            </w:r>
                            <w:r w:rsidRPr="00CA599E">
                              <w:rPr>
                                <w:rFonts w:ascii="Century Gothic" w:hAnsi="Century Gothic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fr-FR"/>
                              </w:rPr>
                              <w:t xml:space="preserve"> France)</w:t>
                            </w:r>
                          </w:p>
                          <w:p w14:paraId="2946558C" w14:textId="77777777" w:rsidR="00292C0F" w:rsidRPr="00CA599E" w:rsidRDefault="00292C0F" w:rsidP="00CA599E">
                            <w:pPr>
                              <w:jc w:val="both"/>
                              <w:rPr>
                                <w:rFonts w:ascii="Century Gothic" w:hAnsi="Century Gothic"/>
                                <w:b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CA599E">
                              <w:rPr>
                                <w:rFonts w:ascii="Century Gothic" w:hAnsi="Century Gothic"/>
                                <w:b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  <w:t>Participation et suivi de la campagne municipale 2020 auprès du mouvement « Nous citoyens » dans la commune d’Albi (Tarn).</w:t>
                            </w:r>
                          </w:p>
                          <w:p w14:paraId="0A4CAB5D" w14:textId="77777777" w:rsidR="00292C0F" w:rsidRPr="00CA599E" w:rsidRDefault="00292C0F" w:rsidP="00CA599E">
                            <w:pPr>
                              <w:jc w:val="both"/>
                              <w:rPr>
                                <w:rFonts w:ascii="Century Gothic" w:hAnsi="Century Gothic"/>
                                <w:b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CA599E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Études statistiques et sociologiques, prises de contact.</w:t>
                            </w:r>
                          </w:p>
                          <w:p w14:paraId="3A56B78C" w14:textId="77777777" w:rsidR="00292C0F" w:rsidRPr="00CA599E" w:rsidRDefault="00292C0F" w:rsidP="00CA599E">
                            <w:pPr>
                              <w:jc w:val="both"/>
                              <w:rPr>
                                <w:rFonts w:ascii="Century Gothic" w:hAnsi="Century Gothic"/>
                                <w:b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14:paraId="5706641D" w14:textId="549BB314" w:rsidR="00292C0F" w:rsidRPr="00CA599E" w:rsidRDefault="00292C0F" w:rsidP="00CA599E">
                            <w:pPr>
                              <w:jc w:val="both"/>
                              <w:rPr>
                                <w:rFonts w:ascii="Century Gothic" w:hAnsi="Century Gothic"/>
                                <w:b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CA599E">
                              <w:rPr>
                                <w:rFonts w:ascii="Century Gothic" w:hAnsi="Century Gothic"/>
                                <w:b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STAGE À L’AMBASSADE DE l’ÉQUATEUR EN </w:t>
                            </w:r>
                            <w:r w:rsidR="005F713D" w:rsidRPr="00CA599E">
                              <w:rPr>
                                <w:rFonts w:ascii="Century Gothic" w:hAnsi="Century Gothic"/>
                                <w:b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FRANCE </w:t>
                            </w:r>
                            <w:r w:rsidRPr="00CA599E">
                              <w:rPr>
                                <w:rFonts w:ascii="Century Gothic" w:hAnsi="Century Gothic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fr-FR"/>
                              </w:rPr>
                              <w:t xml:space="preserve">19/11/18 </w:t>
                            </w:r>
                            <w:r w:rsidR="00E6709D" w:rsidRPr="00B56C7B">
                              <w:rPr>
                                <w:rFonts w:ascii="Century Gothic" w:hAnsi="Century Gothic"/>
                                <w:b/>
                                <w:color w:val="FF0000"/>
                                <w:sz w:val="20"/>
                                <w:szCs w:val="20"/>
                                <w:lang w:val="fr-FR"/>
                              </w:rPr>
                              <w:t>–</w:t>
                            </w:r>
                            <w:r w:rsidR="00E6709D">
                              <w:rPr>
                                <w:rFonts w:ascii="Century Gothic" w:hAnsi="Century Gothic"/>
                                <w:b/>
                                <w:color w:val="FF000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CA599E">
                              <w:rPr>
                                <w:rFonts w:ascii="Century Gothic" w:hAnsi="Century Gothic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fr-FR"/>
                              </w:rPr>
                              <w:t xml:space="preserve">18/01/19 (Paris </w:t>
                            </w:r>
                            <w:r w:rsidR="00E6709D" w:rsidRPr="00B56C7B">
                              <w:rPr>
                                <w:rFonts w:ascii="Century Gothic" w:hAnsi="Century Gothic"/>
                                <w:b/>
                                <w:color w:val="FF0000"/>
                                <w:sz w:val="20"/>
                                <w:szCs w:val="20"/>
                                <w:lang w:val="fr-FR"/>
                              </w:rPr>
                              <w:t>–</w:t>
                            </w:r>
                            <w:r w:rsidRPr="00CA599E">
                              <w:rPr>
                                <w:rFonts w:ascii="Century Gothic" w:hAnsi="Century Gothic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val="fr-FR"/>
                              </w:rPr>
                              <w:t xml:space="preserve"> France)</w:t>
                            </w:r>
                          </w:p>
                          <w:p w14:paraId="2B3B91EA" w14:textId="77777777" w:rsidR="00292C0F" w:rsidRPr="00CA599E" w:rsidRDefault="00292C0F" w:rsidP="00CA599E">
                            <w:pPr>
                              <w:jc w:val="both"/>
                              <w:rPr>
                                <w:rFonts w:ascii="Century Gothic" w:hAnsi="Century Gothic"/>
                                <w:b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CA599E">
                              <w:rPr>
                                <w:rFonts w:ascii="Century Gothic" w:hAnsi="Century Gothic"/>
                                <w:b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  <w:t>Services politique, culturel et économique.</w:t>
                            </w:r>
                          </w:p>
                          <w:p w14:paraId="27598EA2" w14:textId="4181BB43" w:rsidR="00292C0F" w:rsidRPr="00CA599E" w:rsidRDefault="00292C0F" w:rsidP="00CA599E">
                            <w:pPr>
                              <w:jc w:val="both"/>
                              <w:rPr>
                                <w:rFonts w:ascii="Century Gothic" w:hAnsi="Century Gothic"/>
                                <w:b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CA599E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Fonctions administratives</w:t>
                            </w:r>
                            <w:r w:rsidR="000700CF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.</w:t>
                            </w:r>
                            <w:r w:rsidRPr="00CA599E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 Rapports</w:t>
                            </w:r>
                            <w:r w:rsidR="000700CF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.</w:t>
                            </w:r>
                            <w:r w:rsidRPr="00CA599E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 Organisation d’évènements</w:t>
                            </w:r>
                            <w:r w:rsidR="000700CF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.</w:t>
                            </w:r>
                            <w:r w:rsidRPr="00CA599E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 Traductions.</w:t>
                            </w:r>
                          </w:p>
                          <w:p w14:paraId="4E9FF875" w14:textId="77777777" w:rsidR="00292C0F" w:rsidRPr="00CA599E" w:rsidRDefault="00292C0F" w:rsidP="00CA599E">
                            <w:pPr>
                              <w:jc w:val="both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14:paraId="31E3239E" w14:textId="391D2C06" w:rsidR="005B74DD" w:rsidRPr="00110309" w:rsidRDefault="00110309" w:rsidP="00CA599E">
                            <w:pPr>
                              <w:jc w:val="both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110309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fr-FR"/>
                              </w:rPr>
                              <w:t>PARCOURS UNIVERSITAIRE</w:t>
                            </w:r>
                          </w:p>
                          <w:p w14:paraId="5B949ABE" w14:textId="77777777" w:rsidR="00EF7820" w:rsidRPr="00110309" w:rsidRDefault="00EF7820" w:rsidP="00CA599E">
                            <w:pPr>
                              <w:jc w:val="both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14:paraId="1291EB15" w14:textId="2DECAEC4" w:rsidR="00A1325F" w:rsidRPr="00110309" w:rsidRDefault="00110309" w:rsidP="00CA599E">
                            <w:pPr>
                              <w:jc w:val="both"/>
                              <w:rPr>
                                <w:rFonts w:ascii="Century Gothic" w:hAnsi="Century Gothic"/>
                                <w:b/>
                                <w:color w:val="E36C0A" w:themeColor="accent6" w:themeShade="BF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10309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  <w:t>UNIVERSITÉ PARIS SACLAY</w:t>
                            </w:r>
                            <w:r w:rsidR="00321E6B" w:rsidRPr="00110309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  <w:t xml:space="preserve"> &amp; </w:t>
                            </w:r>
                            <w:r w:rsidRPr="00110309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  <w:t>UNIVERSITÉ DE HAUTE-ALSACE</w:t>
                            </w:r>
                            <w:r w:rsidR="00321E6B" w:rsidRPr="00110309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="00A1325F" w:rsidRPr="00110309">
                              <w:rPr>
                                <w:rFonts w:ascii="Century Gothic" w:hAnsi="Century Gothic"/>
                                <w:b/>
                                <w:color w:val="FF0000"/>
                                <w:sz w:val="20"/>
                                <w:szCs w:val="20"/>
                                <w:lang w:val="fr-FR"/>
                              </w:rPr>
                              <w:t>2022</w:t>
                            </w:r>
                            <w:r w:rsidR="00E6709D">
                              <w:rPr>
                                <w:rFonts w:ascii="Century Gothic" w:hAnsi="Century Gothic"/>
                                <w:b/>
                                <w:color w:val="FF000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="00E6709D" w:rsidRPr="00B56C7B">
                              <w:rPr>
                                <w:rFonts w:ascii="Century Gothic" w:hAnsi="Century Gothic"/>
                                <w:b/>
                                <w:color w:val="FF0000"/>
                                <w:sz w:val="20"/>
                                <w:szCs w:val="20"/>
                                <w:lang w:val="fr-FR"/>
                              </w:rPr>
                              <w:t>–</w:t>
                            </w:r>
                            <w:r w:rsidR="00A1325F" w:rsidRPr="00110309">
                              <w:rPr>
                                <w:rFonts w:ascii="Century Gothic" w:hAnsi="Century Gothic"/>
                                <w:b/>
                                <w:color w:val="FF000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FF0000"/>
                                <w:sz w:val="20"/>
                                <w:szCs w:val="20"/>
                                <w:lang w:val="fr-FR"/>
                              </w:rPr>
                              <w:t>EN COURS</w:t>
                            </w:r>
                          </w:p>
                          <w:p w14:paraId="015308F8" w14:textId="101FD237" w:rsidR="005B74DD" w:rsidRPr="00957081" w:rsidRDefault="000700CF" w:rsidP="00CA599E">
                            <w:pPr>
                              <w:jc w:val="both"/>
                              <w:rPr>
                                <w:rFonts w:ascii="Century Gothic" w:hAnsi="Century Gothic"/>
                                <w:b/>
                                <w:bCs/>
                                <w:i/>
                                <w:iCs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  <w:t xml:space="preserve">Thèse </w:t>
                            </w:r>
                            <w:r w:rsidR="00110309" w:rsidRPr="00957081">
                              <w:rPr>
                                <w:rFonts w:ascii="Century Gothic" w:hAnsi="Century Gothic"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  <w:t>:</w:t>
                            </w:r>
                            <w:r w:rsidR="00110309" w:rsidRPr="00957081">
                              <w:rPr>
                                <w:rFonts w:ascii="Century Gothic" w:hAnsi="Century Gothic"/>
                                <w:b/>
                                <w:bCs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="000541CC" w:rsidRPr="000541CC">
                              <w:rPr>
                                <w:rFonts w:ascii="Century Gothic" w:hAnsi="Century Gothic"/>
                                <w:b/>
                                <w:bCs/>
                                <w:i/>
                                <w:iCs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  <w:t>le rôle des Outre-mer français du Pacifique dans leur environnement régional, à l’aune de la stratégie en Indopacifique de la France</w:t>
                            </w:r>
                            <w:r w:rsidR="00B56C7B" w:rsidRPr="00B56C7B">
                              <w:rPr>
                                <w:rFonts w:ascii="Century Gothic" w:hAnsi="Century Gothic"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  <w:t>.</w:t>
                            </w:r>
                          </w:p>
                          <w:p w14:paraId="325DE142" w14:textId="77777777" w:rsidR="005B74DD" w:rsidRPr="00110309" w:rsidRDefault="005B74DD" w:rsidP="00CA599E">
                            <w:pPr>
                              <w:jc w:val="both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14:paraId="4F4B438B" w14:textId="51D6DA6A" w:rsidR="00A1325F" w:rsidRPr="00957081" w:rsidRDefault="00957081" w:rsidP="00CA599E">
                            <w:pPr>
                              <w:jc w:val="both"/>
                              <w:rPr>
                                <w:rFonts w:ascii="Century Gothic" w:hAnsi="Century Gothic"/>
                                <w:b/>
                                <w:color w:val="E36C0A" w:themeColor="accent6" w:themeShade="BF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957081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  <w:t>PARIS PANTHÉON-ASSAS &amp; SORBONNE UNIVER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  <w:t>SITÉ</w:t>
                            </w:r>
                            <w:r w:rsidR="00321E6B" w:rsidRPr="00957081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="00A1325F" w:rsidRPr="00957081">
                              <w:rPr>
                                <w:rFonts w:ascii="Century Gothic" w:hAnsi="Century Gothic"/>
                                <w:b/>
                                <w:color w:val="FF0000"/>
                                <w:sz w:val="20"/>
                                <w:szCs w:val="20"/>
                                <w:lang w:val="fr-FR"/>
                              </w:rPr>
                              <w:t>2019</w:t>
                            </w:r>
                            <w:r w:rsidR="00E6709D">
                              <w:rPr>
                                <w:rFonts w:ascii="Century Gothic" w:hAnsi="Century Gothic"/>
                                <w:b/>
                                <w:color w:val="FF000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="00E6709D" w:rsidRPr="00B56C7B">
                              <w:rPr>
                                <w:rFonts w:ascii="Century Gothic" w:hAnsi="Century Gothic"/>
                                <w:b/>
                                <w:color w:val="FF0000"/>
                                <w:sz w:val="20"/>
                                <w:szCs w:val="20"/>
                                <w:lang w:val="fr-FR"/>
                              </w:rPr>
                              <w:t>–</w:t>
                            </w:r>
                            <w:r w:rsidR="00A1325F" w:rsidRPr="00957081">
                              <w:rPr>
                                <w:rFonts w:ascii="Century Gothic" w:hAnsi="Century Gothic"/>
                                <w:b/>
                                <w:color w:val="FF0000"/>
                                <w:sz w:val="20"/>
                                <w:szCs w:val="20"/>
                                <w:lang w:val="fr-FR"/>
                              </w:rPr>
                              <w:t xml:space="preserve"> 2021 (Paris</w:t>
                            </w:r>
                            <w:r w:rsidR="00E6709D">
                              <w:rPr>
                                <w:rFonts w:ascii="Century Gothic" w:hAnsi="Century Gothic"/>
                                <w:b/>
                                <w:color w:val="FF000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="00E6709D" w:rsidRPr="00B56C7B">
                              <w:rPr>
                                <w:rFonts w:ascii="Century Gothic" w:hAnsi="Century Gothic"/>
                                <w:b/>
                                <w:color w:val="FF0000"/>
                                <w:sz w:val="20"/>
                                <w:szCs w:val="20"/>
                                <w:lang w:val="fr-FR"/>
                              </w:rPr>
                              <w:t>–</w:t>
                            </w:r>
                            <w:r w:rsidR="00A1325F" w:rsidRPr="00957081">
                              <w:rPr>
                                <w:rFonts w:ascii="Century Gothic" w:hAnsi="Century Gothic"/>
                                <w:b/>
                                <w:color w:val="FF0000"/>
                                <w:sz w:val="20"/>
                                <w:szCs w:val="20"/>
                                <w:lang w:val="fr-FR"/>
                              </w:rPr>
                              <w:t xml:space="preserve"> France)</w:t>
                            </w:r>
                          </w:p>
                          <w:p w14:paraId="07F9E785" w14:textId="69527CC3" w:rsidR="005B74DD" w:rsidRPr="00957081" w:rsidRDefault="00957081" w:rsidP="00CA599E">
                            <w:pPr>
                              <w:jc w:val="both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957081">
                              <w:rPr>
                                <w:rFonts w:ascii="Century Gothic" w:hAnsi="Century Gothic"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  <w:t>Double master de Relations International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  <w:t xml:space="preserve">es </w:t>
                            </w:r>
                          </w:p>
                          <w:p w14:paraId="19339E2E" w14:textId="2CB0CB4C" w:rsidR="005B74DD" w:rsidRPr="00957081" w:rsidRDefault="00957081" w:rsidP="00CA599E">
                            <w:pPr>
                              <w:jc w:val="both"/>
                              <w:rPr>
                                <w:rFonts w:ascii="Century Gothic" w:hAnsi="Century Gothic"/>
                                <w:b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957081">
                              <w:rPr>
                                <w:rFonts w:ascii="Century Gothic" w:hAnsi="Century Gothic"/>
                                <w:b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  <w:t xml:space="preserve">Mention BIEN </w:t>
                            </w:r>
                            <w:r w:rsidRPr="00B56C7B">
                              <w:rPr>
                                <w:rFonts w:ascii="Century Gothic" w:hAnsi="Century Gothic"/>
                                <w:bCs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  <w:t>(</w:t>
                            </w:r>
                            <w:r w:rsidR="000700CF">
                              <w:rPr>
                                <w:rFonts w:ascii="Century Gothic" w:hAnsi="Century Gothic"/>
                                <w:bCs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  <w:t>m</w:t>
                            </w:r>
                            <w:r w:rsidRPr="00B56C7B">
                              <w:rPr>
                                <w:rFonts w:ascii="Century Gothic" w:hAnsi="Century Gothic"/>
                                <w:bCs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  <w:t>émoire</w:t>
                            </w:r>
                            <w:r w:rsidRPr="00957081">
                              <w:rPr>
                                <w:rFonts w:ascii="Century Gothic" w:hAnsi="Century Gothic"/>
                                <w:b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56C7B">
                              <w:rPr>
                                <w:rFonts w:ascii="Century Gothic" w:hAnsi="Century Gothic"/>
                                <w:bCs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  <w:t>:</w:t>
                            </w:r>
                            <w:r w:rsidRPr="00957081">
                              <w:rPr>
                                <w:rFonts w:ascii="Century Gothic" w:hAnsi="Century Gothic"/>
                                <w:b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56C7B">
                              <w:rPr>
                                <w:rFonts w:ascii="Century Gothic" w:hAnsi="Century Gothic"/>
                                <w:b/>
                                <w:i/>
                                <w:iCs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  <w:t xml:space="preserve">La </w:t>
                            </w:r>
                            <w:r w:rsidR="00B56C7B" w:rsidRPr="00B56C7B">
                              <w:rPr>
                                <w:rFonts w:ascii="Century Gothic" w:hAnsi="Century Gothic"/>
                                <w:b/>
                                <w:i/>
                                <w:iCs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  <w:t xml:space="preserve">République populaire de </w:t>
                            </w:r>
                            <w:r w:rsidRPr="00B56C7B">
                              <w:rPr>
                                <w:rFonts w:ascii="Century Gothic" w:hAnsi="Century Gothic"/>
                                <w:b/>
                                <w:i/>
                                <w:iCs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  <w:t>Chine à l’aune du prisme impérial</w:t>
                            </w:r>
                            <w:r w:rsidR="00B56C7B" w:rsidRPr="00B56C7B">
                              <w:rPr>
                                <w:rFonts w:ascii="Century Gothic" w:hAnsi="Century Gothic"/>
                                <w:bCs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  <w:t>)</w:t>
                            </w:r>
                            <w:r w:rsidR="00B56C7B">
                              <w:rPr>
                                <w:rFonts w:ascii="Century Gothic" w:hAnsi="Century Gothic"/>
                                <w:bCs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  <w:t>.</w:t>
                            </w:r>
                          </w:p>
                          <w:p w14:paraId="2084EDE6" w14:textId="77777777" w:rsidR="005B74DD" w:rsidRPr="00957081" w:rsidRDefault="005B74DD" w:rsidP="00CA599E">
                            <w:pPr>
                              <w:jc w:val="both"/>
                              <w:rPr>
                                <w:rFonts w:ascii="Century Gothic" w:hAnsi="Century Gothic"/>
                                <w:b/>
                                <w:color w:val="E36C0A" w:themeColor="accent6" w:themeShade="BF"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14:paraId="78DE6557" w14:textId="4E196C2B" w:rsidR="00A1325F" w:rsidRPr="00CA599E" w:rsidRDefault="00B56C7B" w:rsidP="00CA599E">
                            <w:pPr>
                              <w:jc w:val="both"/>
                              <w:rPr>
                                <w:rFonts w:ascii="Century Gothic" w:hAnsi="Century Gothic"/>
                                <w:b/>
                                <w:color w:val="FF0000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  <w:t>UNIVERSITÉ PARIS PANTHÉON-SORBONNE</w:t>
                            </w:r>
                            <w:r w:rsidR="00321E6B" w:rsidRPr="00CA599E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="00A1325F" w:rsidRPr="00CA599E">
                              <w:rPr>
                                <w:rFonts w:ascii="Century Gothic" w:hAnsi="Century Gothic"/>
                                <w:b/>
                                <w:color w:val="FF0000"/>
                                <w:sz w:val="20"/>
                                <w:szCs w:val="20"/>
                                <w:lang w:val="fr-FR"/>
                              </w:rPr>
                              <w:t>2016</w:t>
                            </w:r>
                            <w:r w:rsidR="00E6709D">
                              <w:rPr>
                                <w:rFonts w:ascii="Century Gothic" w:hAnsi="Century Gothic"/>
                                <w:b/>
                                <w:color w:val="FF000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="00E6709D" w:rsidRPr="00B56C7B">
                              <w:rPr>
                                <w:rFonts w:ascii="Century Gothic" w:hAnsi="Century Gothic"/>
                                <w:b/>
                                <w:color w:val="FF0000"/>
                                <w:sz w:val="20"/>
                                <w:szCs w:val="20"/>
                                <w:lang w:val="fr-FR"/>
                              </w:rPr>
                              <w:t>–</w:t>
                            </w:r>
                            <w:r w:rsidR="00E6709D">
                              <w:rPr>
                                <w:rFonts w:ascii="Century Gothic" w:hAnsi="Century Gothic"/>
                                <w:b/>
                                <w:color w:val="FF000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="00A1325F" w:rsidRPr="00CA599E">
                              <w:rPr>
                                <w:rFonts w:ascii="Century Gothic" w:hAnsi="Century Gothic"/>
                                <w:b/>
                                <w:color w:val="FF0000"/>
                                <w:sz w:val="20"/>
                                <w:szCs w:val="20"/>
                                <w:lang w:val="fr-FR"/>
                              </w:rPr>
                              <w:t>2019 (Paris</w:t>
                            </w:r>
                            <w:r w:rsidR="00E6709D">
                              <w:rPr>
                                <w:rFonts w:ascii="Century Gothic" w:hAnsi="Century Gothic"/>
                                <w:b/>
                                <w:color w:val="FF000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="00E6709D" w:rsidRPr="00B56C7B">
                              <w:rPr>
                                <w:rFonts w:ascii="Century Gothic" w:hAnsi="Century Gothic"/>
                                <w:b/>
                                <w:color w:val="FF0000"/>
                                <w:sz w:val="20"/>
                                <w:szCs w:val="20"/>
                                <w:lang w:val="fr-FR"/>
                              </w:rPr>
                              <w:t>–</w:t>
                            </w:r>
                            <w:r w:rsidR="00A1325F" w:rsidRPr="00CA599E">
                              <w:rPr>
                                <w:rFonts w:ascii="Century Gothic" w:hAnsi="Century Gothic"/>
                                <w:b/>
                                <w:color w:val="FF0000"/>
                                <w:sz w:val="20"/>
                                <w:szCs w:val="20"/>
                                <w:lang w:val="fr-FR"/>
                              </w:rPr>
                              <w:t xml:space="preserve"> France)</w:t>
                            </w:r>
                          </w:p>
                          <w:p w14:paraId="79B5FAE7" w14:textId="38D406AF" w:rsidR="005B74DD" w:rsidRPr="00B56C7B" w:rsidRDefault="005B74DD" w:rsidP="00CA599E">
                            <w:pPr>
                              <w:jc w:val="both"/>
                              <w:rPr>
                                <w:rFonts w:ascii="Century Gothic" w:hAnsi="Century Gothic"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B56C7B">
                              <w:rPr>
                                <w:rFonts w:ascii="Century Gothic" w:hAnsi="Century Gothic"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  <w:t xml:space="preserve">Double </w:t>
                            </w:r>
                            <w:r w:rsidR="00B56C7B" w:rsidRPr="00B56C7B">
                              <w:rPr>
                                <w:rFonts w:ascii="Century Gothic" w:hAnsi="Century Gothic"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  <w:t>licence</w:t>
                            </w:r>
                            <w:r w:rsidRPr="00B56C7B">
                              <w:rPr>
                                <w:rFonts w:ascii="Century Gothic" w:hAnsi="Century Gothic"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="00B56C7B" w:rsidRPr="00B56C7B">
                              <w:rPr>
                                <w:rFonts w:ascii="Century Gothic" w:hAnsi="Century Gothic"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  <w:t>Philosophie</w:t>
                            </w:r>
                            <w:r w:rsidR="00B56C7B">
                              <w:rPr>
                                <w:rFonts w:ascii="Century Gothic" w:hAnsi="Century Gothic"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  <w:t>-</w:t>
                            </w:r>
                            <w:r w:rsidR="00B56C7B" w:rsidRPr="00B56C7B">
                              <w:rPr>
                                <w:rFonts w:ascii="Century Gothic" w:hAnsi="Century Gothic"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  <w:t>Sciences Politiques</w:t>
                            </w:r>
                            <w:r w:rsidR="00882B3B">
                              <w:rPr>
                                <w:rFonts w:ascii="Century Gothic" w:hAnsi="Century Gothic"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  <w:t>.</w:t>
                            </w:r>
                          </w:p>
                          <w:p w14:paraId="48F5CC75" w14:textId="2D78A4A5" w:rsidR="005B74DD" w:rsidRDefault="00B56C7B" w:rsidP="00CA599E">
                            <w:pPr>
                              <w:jc w:val="both"/>
                              <w:rPr>
                                <w:rFonts w:ascii="Century Gothic" w:hAnsi="Century Gothic"/>
                                <w:b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957081">
                              <w:rPr>
                                <w:rFonts w:ascii="Century Gothic" w:hAnsi="Century Gothic"/>
                                <w:b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  <w:t>Mention BIEN</w:t>
                            </w:r>
                          </w:p>
                          <w:p w14:paraId="08510E75" w14:textId="77777777" w:rsidR="00B56C7B" w:rsidRPr="00B56C7B" w:rsidRDefault="00B56C7B" w:rsidP="00CA599E">
                            <w:pPr>
                              <w:jc w:val="both"/>
                              <w:rPr>
                                <w:rFonts w:ascii="Century Gothic" w:hAnsi="Century Gothic"/>
                                <w:b/>
                                <w:color w:val="E36C0A" w:themeColor="accent6" w:themeShade="BF"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14:paraId="415921EF" w14:textId="63E7779C" w:rsidR="00A1325F" w:rsidRPr="00B56C7B" w:rsidRDefault="00B56C7B" w:rsidP="00CA599E">
                            <w:pPr>
                              <w:jc w:val="both"/>
                              <w:rPr>
                                <w:rFonts w:ascii="Century Gothic" w:hAnsi="Century Gothic"/>
                                <w:color w:val="FF0000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B56C7B">
                              <w:rPr>
                                <w:rFonts w:ascii="Century Gothic" w:hAnsi="Century Gothic"/>
                                <w:b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LYCÉE VAUVENARGUE</w:t>
                            </w:r>
                            <w:r w:rsidR="003B5A74">
                              <w:rPr>
                                <w:rFonts w:ascii="Century Gothic" w:hAnsi="Century Gothic"/>
                                <w:b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>S</w:t>
                            </w:r>
                            <w:r w:rsidR="00321E6B" w:rsidRPr="00B56C7B">
                              <w:rPr>
                                <w:rFonts w:ascii="Century Gothic" w:hAnsi="Century Gothic"/>
                                <w:b/>
                                <w:color w:val="00000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="00A1325F" w:rsidRPr="00B56C7B">
                              <w:rPr>
                                <w:rFonts w:ascii="Century Gothic" w:hAnsi="Century Gothic"/>
                                <w:b/>
                                <w:color w:val="FF0000"/>
                                <w:sz w:val="20"/>
                                <w:szCs w:val="20"/>
                                <w:lang w:val="fr-FR"/>
                              </w:rPr>
                              <w:t>2016 (Aix-en-Provence – France)</w:t>
                            </w:r>
                          </w:p>
                          <w:p w14:paraId="6D73BA30" w14:textId="3911478F" w:rsidR="005B74DD" w:rsidRPr="00B56C7B" w:rsidRDefault="00B56C7B" w:rsidP="00CA599E">
                            <w:pPr>
                              <w:jc w:val="both"/>
                              <w:rPr>
                                <w:rFonts w:ascii="Century Gothic" w:hAnsi="Century Gothic"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B56C7B">
                              <w:rPr>
                                <w:rFonts w:ascii="Century Gothic" w:hAnsi="Century Gothic"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  <w:t xml:space="preserve">Baccalauréat mention 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  <w:t>« </w:t>
                            </w:r>
                            <w:r w:rsidRPr="00B56C7B">
                              <w:rPr>
                                <w:rFonts w:ascii="Century Gothic" w:hAnsi="Century Gothic"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  <w:t>Économique et Social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  <w:t>e »</w:t>
                            </w:r>
                            <w:r w:rsidR="00882B3B">
                              <w:rPr>
                                <w:rFonts w:ascii="Century Gothic" w:hAnsi="Century Gothic"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  <w:t>.</w:t>
                            </w:r>
                          </w:p>
                          <w:p w14:paraId="2B615E70" w14:textId="77777777" w:rsidR="00B56C7B" w:rsidRDefault="00B56C7B" w:rsidP="00B56C7B">
                            <w:pPr>
                              <w:jc w:val="both"/>
                              <w:rPr>
                                <w:rFonts w:ascii="Century Gothic" w:hAnsi="Century Gothic"/>
                                <w:b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957081">
                              <w:rPr>
                                <w:rFonts w:ascii="Century Gothic" w:hAnsi="Century Gothic"/>
                                <w:b/>
                                <w:color w:val="808080"/>
                                <w:sz w:val="20"/>
                                <w:szCs w:val="20"/>
                                <w:lang w:val="fr-FR"/>
                              </w:rPr>
                              <w:t>Mention BIEN</w:t>
                            </w:r>
                          </w:p>
                          <w:p w14:paraId="15E2087C" w14:textId="187DC0FD" w:rsidR="005B74DD" w:rsidRPr="004244F7" w:rsidRDefault="005B74DD" w:rsidP="00B56C7B">
                            <w:pPr>
                              <w:jc w:val="both"/>
                              <w:rPr>
                                <w:rFonts w:ascii="Century Gothic" w:hAnsi="Century Gothic"/>
                                <w:b/>
                                <w:color w:val="808080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0A4B5" id="_x0000_s1030" type="#_x0000_t202" style="position:absolute;margin-left:-74.6pt;margin-top:179.85pt;width:558.05pt;height:577.1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" filled="f" stroked="f">
                <v:textbox>
                  <w:txbxContent>
                    <w:p w14:paraId="35CF3ABA" w14:textId="09B597FF" w:rsidR="005B74DD" w:rsidRPr="000D57A1" w:rsidRDefault="005226BD" w:rsidP="00CA599E">
                      <w:pPr>
                        <w:jc w:val="both"/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fr-FR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fr-FR"/>
                        </w:rPr>
                        <w:t>PARCOURS PROFESSIONNEL</w:t>
                      </w:r>
                    </w:p>
                    <w:p w14:paraId="42809BAF" w14:textId="5AE15047" w:rsidR="004244F7" w:rsidRPr="000D57A1" w:rsidRDefault="004244F7" w:rsidP="00CA599E">
                      <w:pPr>
                        <w:jc w:val="both"/>
                        <w:rPr>
                          <w:rFonts w:ascii="Century Gothic" w:hAnsi="Century Gothic"/>
                          <w:b/>
                          <w:color w:val="000000"/>
                          <w:sz w:val="20"/>
                          <w:szCs w:val="20"/>
                          <w:lang w:val="fr-FR"/>
                        </w:rPr>
                      </w:pPr>
                    </w:p>
                    <w:p w14:paraId="59D743EA" w14:textId="098FE443" w:rsidR="007B597D" w:rsidRPr="00CA599E" w:rsidRDefault="005F713D" w:rsidP="00CA599E">
                      <w:pPr>
                        <w:jc w:val="both"/>
                        <w:rPr>
                          <w:rFonts w:ascii="Century Gothic" w:hAnsi="Century Gothic"/>
                          <w:b/>
                          <w:bCs/>
                          <w:color w:val="E36C0A" w:themeColor="accent6" w:themeShade="BF"/>
                          <w:sz w:val="20"/>
                          <w:szCs w:val="20"/>
                          <w:lang w:val="fr-FR"/>
                        </w:rPr>
                      </w:pPr>
                      <w:r w:rsidRPr="00CA599E">
                        <w:rPr>
                          <w:rFonts w:ascii="Century Gothic" w:hAnsi="Century Gothic"/>
                          <w:b/>
                          <w:color w:val="000000"/>
                          <w:sz w:val="20"/>
                          <w:szCs w:val="20"/>
                          <w:lang w:val="fr-FR"/>
                        </w:rPr>
                        <w:t>CDD</w:t>
                      </w:r>
                      <w:r w:rsidR="004244F7" w:rsidRPr="00CA599E">
                        <w:rPr>
                          <w:rFonts w:ascii="Century Gothic" w:hAnsi="Century Gothic"/>
                          <w:b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7B597D" w:rsidRPr="00CA599E">
                        <w:rPr>
                          <w:rFonts w:ascii="Century Gothic" w:hAnsi="Century Gothic"/>
                          <w:b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— </w:t>
                      </w:r>
                      <w:r w:rsidR="00C8042E" w:rsidRPr="00CA599E">
                        <w:rPr>
                          <w:rFonts w:ascii="Century Gothic" w:hAnsi="Century Gothic"/>
                          <w:b/>
                          <w:color w:val="000000"/>
                          <w:sz w:val="20"/>
                          <w:szCs w:val="20"/>
                          <w:lang w:val="fr-FR"/>
                        </w:rPr>
                        <w:t>COLLABORATEUR PARLEMENTAIRE À L’ASSEMBL</w:t>
                      </w:r>
                      <w:r w:rsidR="005226BD">
                        <w:rPr>
                          <w:rFonts w:ascii="Century Gothic" w:hAnsi="Century Gothic"/>
                          <w:b/>
                          <w:color w:val="000000"/>
                          <w:sz w:val="20"/>
                          <w:szCs w:val="20"/>
                          <w:lang w:val="fr-FR"/>
                        </w:rPr>
                        <w:t>É</w:t>
                      </w:r>
                      <w:r w:rsidR="00C8042E" w:rsidRPr="00CA599E">
                        <w:rPr>
                          <w:rFonts w:ascii="Century Gothic" w:hAnsi="Century Gothic"/>
                          <w:b/>
                          <w:color w:val="000000"/>
                          <w:sz w:val="20"/>
                          <w:szCs w:val="20"/>
                          <w:lang w:val="fr-FR"/>
                        </w:rPr>
                        <w:t>E NATIONALE</w:t>
                      </w:r>
                      <w:r w:rsidRPr="00CA599E">
                        <w:rPr>
                          <w:rFonts w:ascii="Century Gothic" w:hAnsi="Century Gothic"/>
                          <w:b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7B597D" w:rsidRPr="00CA599E">
                        <w:rPr>
                          <w:rFonts w:ascii="Century Gothic" w:hAnsi="Century Gothic"/>
                          <w:b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7B597D" w:rsidRPr="00CA599E">
                        <w:rPr>
                          <w:rFonts w:ascii="Century Gothic" w:hAnsi="Century Gothic"/>
                          <w:b/>
                          <w:bCs/>
                          <w:color w:val="FF0000"/>
                          <w:sz w:val="20"/>
                          <w:szCs w:val="20"/>
                          <w:lang w:val="fr-FR"/>
                        </w:rPr>
                        <w:t>22/</w:t>
                      </w:r>
                      <w:r w:rsidR="008E36F1" w:rsidRPr="00CA599E">
                        <w:rPr>
                          <w:rFonts w:ascii="Century Gothic" w:hAnsi="Century Gothic"/>
                          <w:b/>
                          <w:bCs/>
                          <w:color w:val="FF0000"/>
                          <w:sz w:val="20"/>
                          <w:szCs w:val="20"/>
                          <w:lang w:val="fr-FR"/>
                        </w:rPr>
                        <w:t>04</w:t>
                      </w:r>
                      <w:r w:rsidR="007B597D" w:rsidRPr="00CA599E">
                        <w:rPr>
                          <w:rFonts w:ascii="Century Gothic" w:hAnsi="Century Gothic"/>
                          <w:b/>
                          <w:bCs/>
                          <w:color w:val="FF0000"/>
                          <w:sz w:val="20"/>
                          <w:szCs w:val="20"/>
                          <w:lang w:val="fr-FR"/>
                        </w:rPr>
                        <w:t>/2</w:t>
                      </w:r>
                      <w:r w:rsidR="008E36F1" w:rsidRPr="00CA599E">
                        <w:rPr>
                          <w:rFonts w:ascii="Century Gothic" w:hAnsi="Century Gothic"/>
                          <w:b/>
                          <w:bCs/>
                          <w:color w:val="FF0000"/>
                          <w:sz w:val="20"/>
                          <w:szCs w:val="20"/>
                          <w:lang w:val="fr-FR"/>
                        </w:rPr>
                        <w:t>4</w:t>
                      </w:r>
                      <w:r w:rsidR="007B597D" w:rsidRPr="00CA599E">
                        <w:rPr>
                          <w:rFonts w:ascii="Century Gothic" w:hAnsi="Century Gothic"/>
                          <w:b/>
                          <w:bCs/>
                          <w:color w:val="FF0000"/>
                          <w:sz w:val="20"/>
                          <w:szCs w:val="20"/>
                          <w:lang w:val="fr-FR"/>
                        </w:rPr>
                        <w:t xml:space="preserve"> – </w:t>
                      </w:r>
                      <w:r w:rsidR="008E36F1" w:rsidRPr="00CA599E">
                        <w:rPr>
                          <w:rFonts w:ascii="Century Gothic" w:hAnsi="Century Gothic"/>
                          <w:b/>
                          <w:bCs/>
                          <w:color w:val="FF0000"/>
                          <w:sz w:val="20"/>
                          <w:szCs w:val="20"/>
                          <w:lang w:val="fr-FR"/>
                        </w:rPr>
                        <w:t>31</w:t>
                      </w:r>
                      <w:r w:rsidR="007B597D" w:rsidRPr="00CA599E">
                        <w:rPr>
                          <w:rFonts w:ascii="Century Gothic" w:hAnsi="Century Gothic"/>
                          <w:b/>
                          <w:bCs/>
                          <w:color w:val="FF0000"/>
                          <w:sz w:val="20"/>
                          <w:szCs w:val="20"/>
                          <w:lang w:val="fr-FR"/>
                        </w:rPr>
                        <w:t>/</w:t>
                      </w:r>
                      <w:r w:rsidR="005226BD">
                        <w:rPr>
                          <w:rFonts w:ascii="Century Gothic" w:hAnsi="Century Gothic"/>
                          <w:b/>
                          <w:bCs/>
                          <w:color w:val="FF0000"/>
                          <w:sz w:val="20"/>
                          <w:szCs w:val="20"/>
                          <w:lang w:val="fr-FR"/>
                        </w:rPr>
                        <w:t>10</w:t>
                      </w:r>
                      <w:r w:rsidR="007B597D" w:rsidRPr="00CA599E">
                        <w:rPr>
                          <w:rFonts w:ascii="Century Gothic" w:hAnsi="Century Gothic"/>
                          <w:b/>
                          <w:bCs/>
                          <w:color w:val="FF0000"/>
                          <w:sz w:val="20"/>
                          <w:szCs w:val="20"/>
                          <w:lang w:val="fr-FR"/>
                        </w:rPr>
                        <w:t>/2</w:t>
                      </w:r>
                      <w:r w:rsidR="008E36F1" w:rsidRPr="00CA599E">
                        <w:rPr>
                          <w:rFonts w:ascii="Century Gothic" w:hAnsi="Century Gothic"/>
                          <w:b/>
                          <w:bCs/>
                          <w:color w:val="FF0000"/>
                          <w:sz w:val="20"/>
                          <w:szCs w:val="20"/>
                          <w:lang w:val="fr-FR"/>
                        </w:rPr>
                        <w:t>5</w:t>
                      </w:r>
                      <w:r w:rsidR="007B597D" w:rsidRPr="00CA599E">
                        <w:rPr>
                          <w:rFonts w:ascii="Century Gothic" w:hAnsi="Century Gothic"/>
                          <w:b/>
                          <w:bCs/>
                          <w:color w:val="FF0000"/>
                          <w:sz w:val="20"/>
                          <w:szCs w:val="20"/>
                          <w:lang w:val="fr-FR"/>
                        </w:rPr>
                        <w:t xml:space="preserve"> (</w:t>
                      </w:r>
                      <w:r w:rsidR="006C542B" w:rsidRPr="00CA599E">
                        <w:rPr>
                          <w:rFonts w:ascii="Century Gothic" w:hAnsi="Century Gothic"/>
                          <w:b/>
                          <w:bCs/>
                          <w:color w:val="FF0000"/>
                          <w:sz w:val="20"/>
                          <w:szCs w:val="20"/>
                          <w:lang w:val="fr-FR"/>
                        </w:rPr>
                        <w:t>Papeete/</w:t>
                      </w:r>
                      <w:r w:rsidR="008E36F1" w:rsidRPr="00CA599E">
                        <w:rPr>
                          <w:rFonts w:ascii="Century Gothic" w:hAnsi="Century Gothic"/>
                          <w:b/>
                          <w:bCs/>
                          <w:color w:val="FF0000"/>
                          <w:sz w:val="20"/>
                          <w:szCs w:val="20"/>
                          <w:lang w:val="fr-FR"/>
                        </w:rPr>
                        <w:t>Paris</w:t>
                      </w:r>
                      <w:r w:rsidR="007B597D" w:rsidRPr="00CA599E">
                        <w:rPr>
                          <w:rFonts w:ascii="Century Gothic" w:hAnsi="Century Gothic"/>
                          <w:b/>
                          <w:bCs/>
                          <w:color w:val="FF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E6709D" w:rsidRPr="00B56C7B">
                        <w:rPr>
                          <w:rFonts w:ascii="Century Gothic" w:hAnsi="Century Gothic"/>
                          <w:b/>
                          <w:color w:val="FF0000"/>
                          <w:sz w:val="20"/>
                          <w:szCs w:val="20"/>
                          <w:lang w:val="fr-FR"/>
                        </w:rPr>
                        <w:t>–</w:t>
                      </w:r>
                      <w:r w:rsidR="007B597D" w:rsidRPr="00CA599E">
                        <w:rPr>
                          <w:rFonts w:ascii="Century Gothic" w:hAnsi="Century Gothic"/>
                          <w:b/>
                          <w:bCs/>
                          <w:color w:val="FF0000"/>
                          <w:sz w:val="20"/>
                          <w:szCs w:val="20"/>
                          <w:lang w:val="fr-FR"/>
                        </w:rPr>
                        <w:t xml:space="preserve"> France)</w:t>
                      </w:r>
                    </w:p>
                    <w:p w14:paraId="4560CAB7" w14:textId="2FF1D09A" w:rsidR="00A91C6C" w:rsidRPr="00CA599E" w:rsidRDefault="00560BCC" w:rsidP="00CA599E">
                      <w:pPr>
                        <w:jc w:val="both"/>
                        <w:rPr>
                          <w:rFonts w:ascii="Century Gothic" w:hAnsi="Century Gothic"/>
                          <w:b/>
                          <w:color w:val="808080"/>
                          <w:sz w:val="20"/>
                          <w:szCs w:val="20"/>
                          <w:lang w:val="fr-FR"/>
                        </w:rPr>
                      </w:pPr>
                      <w:r w:rsidRPr="00CA599E">
                        <w:rPr>
                          <w:rFonts w:ascii="Century Gothic" w:hAnsi="Century Gothic"/>
                          <w:b/>
                          <w:color w:val="808080"/>
                          <w:sz w:val="20"/>
                          <w:szCs w:val="20"/>
                          <w:lang w:val="fr-FR"/>
                        </w:rPr>
                        <w:t xml:space="preserve">Commission d’enquête relative </w:t>
                      </w:r>
                      <w:r w:rsidR="004352F0" w:rsidRPr="00CA599E">
                        <w:rPr>
                          <w:rFonts w:ascii="Century Gothic" w:hAnsi="Century Gothic"/>
                          <w:b/>
                          <w:color w:val="808080"/>
                          <w:sz w:val="20"/>
                          <w:szCs w:val="20"/>
                          <w:lang w:val="fr-FR"/>
                        </w:rPr>
                        <w:t xml:space="preserve">aux </w:t>
                      </w:r>
                      <w:r w:rsidR="001459C8">
                        <w:rPr>
                          <w:rFonts w:ascii="Century Gothic" w:hAnsi="Century Gothic"/>
                          <w:b/>
                          <w:color w:val="808080"/>
                          <w:sz w:val="20"/>
                          <w:szCs w:val="20"/>
                          <w:lang w:val="fr-FR"/>
                        </w:rPr>
                        <w:t xml:space="preserve">conséquences de </w:t>
                      </w:r>
                      <w:r w:rsidR="004352F0" w:rsidRPr="00CA599E">
                        <w:rPr>
                          <w:rFonts w:ascii="Century Gothic" w:hAnsi="Century Gothic"/>
                          <w:b/>
                          <w:color w:val="808080"/>
                          <w:sz w:val="20"/>
                          <w:szCs w:val="20"/>
                          <w:lang w:val="fr-FR"/>
                        </w:rPr>
                        <w:t>essais nucléaires en Polynésie française</w:t>
                      </w:r>
                    </w:p>
                    <w:p w14:paraId="51B422DD" w14:textId="7FD0B0F7" w:rsidR="00C430C1" w:rsidRPr="00CA599E" w:rsidRDefault="00C1407D" w:rsidP="00CA599E">
                      <w:pPr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</w:pPr>
                      <w:r w:rsidRPr="00CA599E"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>Expertise sur la Polynésie française et l’Indopacifique</w:t>
                      </w:r>
                      <w:r w:rsidR="00473567"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>. O</w:t>
                      </w:r>
                      <w:r w:rsidRPr="00CA599E"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>rganisation</w:t>
                      </w:r>
                      <w:r w:rsidR="004352F0" w:rsidRPr="00CA599E"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 xml:space="preserve"> des travaux </w:t>
                      </w:r>
                      <w:r w:rsidR="00AF65FE"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 xml:space="preserve">de la commission auprès </w:t>
                      </w:r>
                      <w:r w:rsidR="004352F0" w:rsidRPr="00CA599E"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 xml:space="preserve">de la </w:t>
                      </w:r>
                      <w:proofErr w:type="spellStart"/>
                      <w:r w:rsidR="00AF65FE"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>rapporteure</w:t>
                      </w:r>
                      <w:proofErr w:type="spellEnd"/>
                      <w:r w:rsidR="00AF65FE"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 xml:space="preserve"> Reid-</w:t>
                      </w:r>
                      <w:proofErr w:type="spellStart"/>
                      <w:r w:rsidR="00AF65FE"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>Arbelot</w:t>
                      </w:r>
                      <w:proofErr w:type="spellEnd"/>
                      <w:r w:rsidR="00AF65FE"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D96AD3"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>(</w:t>
                      </w:r>
                      <w:r w:rsidRPr="00CA599E"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>auditions</w:t>
                      </w:r>
                      <w:r w:rsidR="00D96AD3"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>, rédaction du rapport</w:t>
                      </w:r>
                      <w:r w:rsidR="00840944"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 xml:space="preserve"> d’enquête</w:t>
                      </w:r>
                      <w:r w:rsidR="00D96AD3"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>, relations avec l’exécutif et préparation de</w:t>
                      </w:r>
                      <w:r w:rsidR="00AF65FE"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 xml:space="preserve">s </w:t>
                      </w:r>
                      <w:r w:rsidR="00CA599E" w:rsidRPr="00CA599E"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 xml:space="preserve">suites de la </w:t>
                      </w:r>
                      <w:r w:rsidR="00AF65FE"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 xml:space="preserve">commission </w:t>
                      </w:r>
                      <w:hyperlink r:id="rId12" w:history="1">
                        <w:r w:rsidR="00840944" w:rsidRPr="00F23006">
                          <w:rPr>
                            <w:rStyle w:val="Lienhypertexte"/>
                            <w:rFonts w:ascii="Century Gothic" w:hAnsi="Century Gothic"/>
                            <w:sz w:val="20"/>
                            <w:szCs w:val="20"/>
                            <w:lang w:val="fr-FR"/>
                          </w:rPr>
                          <w:t>https://www.assemblee-nationale.fr/dyn/17/organes/autres-commissions/commissions-enquete/ce_essais_nucleaires</w:t>
                        </w:r>
                      </w:hyperlink>
                      <w:r w:rsidR="00473567"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>). Assistance dans le travail législatif et de contrôl</w:t>
                      </w:r>
                      <w:r w:rsidR="009A67EC"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>e</w:t>
                      </w:r>
                      <w:r w:rsidR="00473567"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 xml:space="preserve"> du gouvernement de la députée.</w:t>
                      </w:r>
                    </w:p>
                    <w:p w14:paraId="61AAA9C7" w14:textId="77777777" w:rsidR="004244F7" w:rsidRPr="00CA599E" w:rsidRDefault="004244F7" w:rsidP="00CA599E">
                      <w:pPr>
                        <w:jc w:val="both"/>
                        <w:rPr>
                          <w:rFonts w:ascii="Century Gothic" w:hAnsi="Century Gothic"/>
                          <w:b/>
                          <w:color w:val="000000"/>
                          <w:sz w:val="20"/>
                          <w:szCs w:val="20"/>
                          <w:lang w:val="fr-FR"/>
                        </w:rPr>
                      </w:pPr>
                    </w:p>
                    <w:p w14:paraId="20375A7B" w14:textId="708E88A1" w:rsidR="00292C0F" w:rsidRPr="00CA599E" w:rsidRDefault="00292C0F" w:rsidP="00CA599E">
                      <w:pPr>
                        <w:jc w:val="both"/>
                        <w:rPr>
                          <w:rFonts w:ascii="Century Gothic" w:hAnsi="Century Gothic"/>
                          <w:b/>
                          <w:bCs/>
                          <w:color w:val="E36C0A" w:themeColor="accent6" w:themeShade="BF"/>
                          <w:sz w:val="20"/>
                          <w:szCs w:val="20"/>
                          <w:lang w:val="fr-FR"/>
                        </w:rPr>
                      </w:pPr>
                      <w:r w:rsidRPr="00CA599E">
                        <w:rPr>
                          <w:rFonts w:ascii="Century Gothic" w:hAnsi="Century Gothic"/>
                          <w:b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CDD — CHARGÉ D’ÉTUDE À </w:t>
                      </w:r>
                      <w:r w:rsidRPr="00CA599E">
                        <w:rPr>
                          <w:rFonts w:ascii="Century Gothic" w:hAnsi="Century Gothic"/>
                          <w:b/>
                          <w:i/>
                          <w:color w:val="000000"/>
                          <w:sz w:val="20"/>
                          <w:szCs w:val="20"/>
                          <w:lang w:val="fr-FR"/>
                        </w:rPr>
                        <w:t>QUIDNOVI</w:t>
                      </w:r>
                      <w:r w:rsidRPr="00CA599E">
                        <w:rPr>
                          <w:rFonts w:ascii="Century Gothic" w:hAnsi="Century Gothic"/>
                          <w:b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CA599E">
                        <w:rPr>
                          <w:rFonts w:ascii="Century Gothic" w:hAnsi="Century Gothic"/>
                          <w:b/>
                          <w:bCs/>
                          <w:color w:val="FF0000"/>
                          <w:sz w:val="20"/>
                          <w:szCs w:val="20"/>
                          <w:lang w:val="fr-FR"/>
                        </w:rPr>
                        <w:t xml:space="preserve">22/10/21 – 15/01/23 (Nouméa </w:t>
                      </w:r>
                      <w:r w:rsidR="00E6709D" w:rsidRPr="00B56C7B">
                        <w:rPr>
                          <w:rFonts w:ascii="Century Gothic" w:hAnsi="Century Gothic"/>
                          <w:b/>
                          <w:color w:val="FF0000"/>
                          <w:sz w:val="20"/>
                          <w:szCs w:val="20"/>
                          <w:lang w:val="fr-FR"/>
                        </w:rPr>
                        <w:t>–</w:t>
                      </w:r>
                      <w:r w:rsidRPr="00CA599E">
                        <w:rPr>
                          <w:rFonts w:ascii="Century Gothic" w:hAnsi="Century Gothic"/>
                          <w:b/>
                          <w:bCs/>
                          <w:color w:val="FF0000"/>
                          <w:sz w:val="20"/>
                          <w:szCs w:val="20"/>
                          <w:lang w:val="fr-FR"/>
                        </w:rPr>
                        <w:t xml:space="preserve"> France)</w:t>
                      </w:r>
                    </w:p>
                    <w:p w14:paraId="0696D968" w14:textId="6FE658E3" w:rsidR="00292C0F" w:rsidRPr="00CA599E" w:rsidRDefault="00560BCC" w:rsidP="00CA599E">
                      <w:pPr>
                        <w:jc w:val="both"/>
                        <w:rPr>
                          <w:rFonts w:ascii="Century Gothic" w:hAnsi="Century Gothic"/>
                          <w:b/>
                          <w:color w:val="808080"/>
                          <w:sz w:val="20"/>
                          <w:szCs w:val="20"/>
                          <w:lang w:val="fr-FR"/>
                        </w:rPr>
                      </w:pPr>
                      <w:r w:rsidRPr="00CA599E">
                        <w:rPr>
                          <w:rFonts w:ascii="Century Gothic" w:hAnsi="Century Gothic"/>
                          <w:b/>
                          <w:color w:val="808080"/>
                          <w:sz w:val="20"/>
                          <w:szCs w:val="20"/>
                          <w:lang w:val="fr-FR"/>
                        </w:rPr>
                        <w:t>Cabinet de conseil et d’étude</w:t>
                      </w:r>
                    </w:p>
                    <w:p w14:paraId="641F3183" w14:textId="5BE38869" w:rsidR="00292C0F" w:rsidRPr="00CA599E" w:rsidRDefault="00292C0F" w:rsidP="00CA599E">
                      <w:pPr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</w:pPr>
                      <w:r w:rsidRPr="00CA599E"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>Pilotage d’études quantitatives &amp; qualitatives pour l’accompagnement d’acteurs privés et publics</w:t>
                      </w:r>
                      <w:r w:rsidR="00840944"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>, y compris coutumiers,</w:t>
                      </w:r>
                      <w:r w:rsidRPr="00CA599E"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 xml:space="preserve"> de la Nouvelle-Calédonie et </w:t>
                      </w:r>
                      <w:r w:rsidR="001459C8"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>de</w:t>
                      </w:r>
                      <w:r w:rsidRPr="00CA599E"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 xml:space="preserve"> son environnement régional</w:t>
                      </w:r>
                      <w:r w:rsidR="001459C8"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 xml:space="preserve"> (Polynésie française, Vanuatu, Australie)</w:t>
                      </w:r>
                      <w:r w:rsidR="00110309"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>.</w:t>
                      </w:r>
                    </w:p>
                    <w:p w14:paraId="1BBB5A6A" w14:textId="77777777" w:rsidR="00292C0F" w:rsidRPr="00CA599E" w:rsidRDefault="00292C0F" w:rsidP="00CA599E">
                      <w:pPr>
                        <w:jc w:val="both"/>
                        <w:rPr>
                          <w:rFonts w:ascii="Century Gothic" w:hAnsi="Century Gothic"/>
                          <w:b/>
                          <w:color w:val="000000"/>
                          <w:sz w:val="20"/>
                          <w:szCs w:val="20"/>
                          <w:lang w:val="fr-FR"/>
                        </w:rPr>
                      </w:pPr>
                    </w:p>
                    <w:p w14:paraId="726EE6FF" w14:textId="0D16C3F7" w:rsidR="00292C0F" w:rsidRPr="00CA599E" w:rsidRDefault="00292C0F" w:rsidP="00CA599E">
                      <w:pPr>
                        <w:jc w:val="both"/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20"/>
                          <w:szCs w:val="20"/>
                          <w:lang w:val="fr-FR"/>
                        </w:rPr>
                      </w:pPr>
                      <w:r w:rsidRPr="00CA599E">
                        <w:rPr>
                          <w:rFonts w:ascii="Century Gothic" w:hAnsi="Century Gothic"/>
                          <w:b/>
                          <w:color w:val="000000"/>
                          <w:sz w:val="20"/>
                          <w:szCs w:val="20"/>
                          <w:lang w:val="fr-FR"/>
                        </w:rPr>
                        <w:t>STAGE À L’INSTITUT DE RECHERCHE STRATÉGIQUE DE L’ÉCOLE MILITAIRE (IRSEM)</w:t>
                      </w:r>
                      <w:r w:rsidR="005F713D" w:rsidRPr="00CA599E">
                        <w:rPr>
                          <w:rFonts w:ascii="Century Gothic" w:hAnsi="Century Gothic"/>
                          <w:b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CA599E">
                        <w:rPr>
                          <w:rFonts w:ascii="Century Gothic" w:hAnsi="Century Gothic"/>
                          <w:b/>
                          <w:bCs/>
                          <w:color w:val="FF0000"/>
                          <w:sz w:val="20"/>
                          <w:szCs w:val="20"/>
                          <w:lang w:val="fr-FR"/>
                        </w:rPr>
                        <w:t xml:space="preserve">01/02/21 – 30/04/21 (Paris </w:t>
                      </w:r>
                      <w:r w:rsidR="00E6709D" w:rsidRPr="00B56C7B">
                        <w:rPr>
                          <w:rFonts w:ascii="Century Gothic" w:hAnsi="Century Gothic"/>
                          <w:b/>
                          <w:color w:val="FF0000"/>
                          <w:sz w:val="20"/>
                          <w:szCs w:val="20"/>
                          <w:lang w:val="fr-FR"/>
                        </w:rPr>
                        <w:t>–</w:t>
                      </w:r>
                      <w:r w:rsidRPr="00CA599E">
                        <w:rPr>
                          <w:rFonts w:ascii="Century Gothic" w:hAnsi="Century Gothic"/>
                          <w:b/>
                          <w:bCs/>
                          <w:color w:val="FF0000"/>
                          <w:sz w:val="20"/>
                          <w:szCs w:val="20"/>
                          <w:lang w:val="fr-FR"/>
                        </w:rPr>
                        <w:t xml:space="preserve"> France)</w:t>
                      </w:r>
                    </w:p>
                    <w:p w14:paraId="23A0C67D" w14:textId="47A53A89" w:rsidR="00292C0F" w:rsidRPr="00CA599E" w:rsidRDefault="00560BCC" w:rsidP="00CA599E">
                      <w:pPr>
                        <w:jc w:val="both"/>
                        <w:rPr>
                          <w:rFonts w:ascii="Century Gothic" w:hAnsi="Century Gothic"/>
                          <w:b/>
                          <w:color w:val="808080"/>
                          <w:sz w:val="20"/>
                          <w:szCs w:val="20"/>
                          <w:lang w:val="fr-IT"/>
                        </w:rPr>
                      </w:pPr>
                      <w:r w:rsidRPr="00CA599E">
                        <w:rPr>
                          <w:rFonts w:ascii="Century Gothic" w:hAnsi="Century Gothic"/>
                          <w:b/>
                          <w:color w:val="808080"/>
                          <w:sz w:val="20"/>
                          <w:szCs w:val="20"/>
                          <w:lang w:val="fr-FR"/>
                        </w:rPr>
                        <w:t>Mission d’a</w:t>
                      </w:r>
                      <w:r w:rsidR="00292C0F" w:rsidRPr="00CA599E">
                        <w:rPr>
                          <w:rFonts w:ascii="Century Gothic" w:hAnsi="Century Gothic"/>
                          <w:b/>
                          <w:color w:val="808080"/>
                          <w:sz w:val="20"/>
                          <w:szCs w:val="20"/>
                          <w:lang w:val="fr-FR"/>
                        </w:rPr>
                        <w:t>ssistant chercheur auprès du domaine « </w:t>
                      </w:r>
                      <w:r w:rsidR="00292C0F" w:rsidRPr="00CA599E">
                        <w:rPr>
                          <w:rFonts w:ascii="Century Gothic" w:hAnsi="Century Gothic"/>
                          <w:b/>
                          <w:color w:val="808080"/>
                          <w:sz w:val="20"/>
                          <w:szCs w:val="20"/>
                          <w:lang w:val="fr-IT"/>
                        </w:rPr>
                        <w:t>Renseignement, anticipation et stratégies d'influence</w:t>
                      </w:r>
                      <w:r w:rsidR="00292C0F" w:rsidRPr="00CA599E">
                        <w:rPr>
                          <w:rFonts w:ascii="Century Gothic" w:hAnsi="Century Gothic"/>
                          <w:b/>
                          <w:color w:val="808080"/>
                          <w:sz w:val="20"/>
                          <w:szCs w:val="20"/>
                          <w:lang w:val="fr-FR"/>
                        </w:rPr>
                        <w:t xml:space="preserve"> ».</w:t>
                      </w:r>
                    </w:p>
                    <w:p w14:paraId="69EB7B01" w14:textId="73D0BCFC" w:rsidR="00292C0F" w:rsidRPr="00840944" w:rsidRDefault="00292C0F" w:rsidP="00CA599E">
                      <w:pPr>
                        <w:jc w:val="both"/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  <w:lang w:val="fr-FR"/>
                        </w:rPr>
                      </w:pPr>
                      <w:r w:rsidRPr="00CA599E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  <w:lang w:val="fr-FR"/>
                        </w:rPr>
                        <w:t>Veille, notes de synthèses, organisation d</w:t>
                      </w:r>
                      <w:r w:rsidR="00840944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  <w:lang w:val="fr-FR"/>
                        </w:rPr>
                        <w:t>u</w:t>
                      </w:r>
                      <w:r w:rsidRPr="00CA599E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séminaire </w:t>
                      </w:r>
                      <w:r w:rsidRPr="00CA599E">
                        <w:rPr>
                          <w:rFonts w:ascii="Century Gothic" w:hAnsi="Century Gothic"/>
                          <w:i/>
                          <w:iCs/>
                          <w:color w:val="000000"/>
                          <w:sz w:val="20"/>
                          <w:szCs w:val="20"/>
                          <w:lang w:val="fr-FR"/>
                        </w:rPr>
                        <w:t>Menaces hybrides</w:t>
                      </w:r>
                      <w:r w:rsidR="00840944">
                        <w:rPr>
                          <w:rFonts w:ascii="Century Gothic" w:hAnsi="Century Gothic"/>
                          <w:i/>
                          <w:iCs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840944" w:rsidRPr="00840944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  <w:lang w:val="fr-FR"/>
                        </w:rPr>
                        <w:t>sous la direction de Paul Charon</w:t>
                      </w:r>
                      <w:r w:rsidRPr="00840944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  <w:lang w:val="fr-FR"/>
                        </w:rPr>
                        <w:t>.</w:t>
                      </w:r>
                    </w:p>
                    <w:p w14:paraId="09DACE27" w14:textId="77777777" w:rsidR="00292C0F" w:rsidRPr="00CA599E" w:rsidRDefault="00292C0F" w:rsidP="00CA599E">
                      <w:pPr>
                        <w:jc w:val="both"/>
                        <w:rPr>
                          <w:rFonts w:ascii="Century Gothic" w:hAnsi="Century Gothic"/>
                          <w:b/>
                          <w:color w:val="000000"/>
                          <w:sz w:val="20"/>
                          <w:szCs w:val="20"/>
                          <w:lang w:val="fr-FR"/>
                        </w:rPr>
                      </w:pPr>
                    </w:p>
                    <w:p w14:paraId="2A235A27" w14:textId="2D37E02D" w:rsidR="00292C0F" w:rsidRPr="00CA599E" w:rsidRDefault="00292C0F" w:rsidP="00CA599E">
                      <w:pPr>
                        <w:jc w:val="both"/>
                        <w:rPr>
                          <w:rFonts w:ascii="Century Gothic" w:hAnsi="Century Gothic"/>
                          <w:b/>
                          <w:bCs/>
                          <w:color w:val="FF0000"/>
                          <w:sz w:val="20"/>
                          <w:szCs w:val="20"/>
                          <w:lang w:val="fr-FR"/>
                        </w:rPr>
                      </w:pPr>
                      <w:r w:rsidRPr="00CA599E">
                        <w:rPr>
                          <w:rFonts w:ascii="Century Gothic" w:hAnsi="Century Gothic"/>
                          <w:b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CDD — ASSISTANT POLITIQUE </w:t>
                      </w:r>
                      <w:r w:rsidRPr="00CA599E">
                        <w:rPr>
                          <w:rFonts w:ascii="Century Gothic" w:hAnsi="Century Gothic"/>
                          <w:b/>
                          <w:bCs/>
                          <w:color w:val="FF0000"/>
                          <w:sz w:val="20"/>
                          <w:szCs w:val="20"/>
                          <w:lang w:val="fr-FR"/>
                        </w:rPr>
                        <w:t xml:space="preserve">01/10/19 </w:t>
                      </w:r>
                      <w:r w:rsidR="00E6709D" w:rsidRPr="00B56C7B">
                        <w:rPr>
                          <w:rFonts w:ascii="Century Gothic" w:hAnsi="Century Gothic"/>
                          <w:b/>
                          <w:color w:val="FF0000"/>
                          <w:sz w:val="20"/>
                          <w:szCs w:val="20"/>
                          <w:lang w:val="fr-FR"/>
                        </w:rPr>
                        <w:t>–</w:t>
                      </w:r>
                      <w:r w:rsidRPr="00CA599E">
                        <w:rPr>
                          <w:rFonts w:ascii="Century Gothic" w:hAnsi="Century Gothic"/>
                          <w:b/>
                          <w:bCs/>
                          <w:color w:val="FF0000"/>
                          <w:sz w:val="20"/>
                          <w:szCs w:val="20"/>
                          <w:lang w:val="fr-FR"/>
                        </w:rPr>
                        <w:t xml:space="preserve"> 28/06/20 (Albi/Paris </w:t>
                      </w:r>
                      <w:r w:rsidR="00E6709D" w:rsidRPr="00B56C7B">
                        <w:rPr>
                          <w:rFonts w:ascii="Century Gothic" w:hAnsi="Century Gothic"/>
                          <w:b/>
                          <w:color w:val="FF0000"/>
                          <w:sz w:val="20"/>
                          <w:szCs w:val="20"/>
                          <w:lang w:val="fr-FR"/>
                        </w:rPr>
                        <w:t>–</w:t>
                      </w:r>
                      <w:r w:rsidRPr="00CA599E">
                        <w:rPr>
                          <w:rFonts w:ascii="Century Gothic" w:hAnsi="Century Gothic"/>
                          <w:b/>
                          <w:bCs/>
                          <w:color w:val="FF0000"/>
                          <w:sz w:val="20"/>
                          <w:szCs w:val="20"/>
                          <w:lang w:val="fr-FR"/>
                        </w:rPr>
                        <w:t xml:space="preserve"> France)</w:t>
                      </w:r>
                    </w:p>
                    <w:p w14:paraId="2946558C" w14:textId="77777777" w:rsidR="00292C0F" w:rsidRPr="00CA599E" w:rsidRDefault="00292C0F" w:rsidP="00CA599E">
                      <w:pPr>
                        <w:jc w:val="both"/>
                        <w:rPr>
                          <w:rFonts w:ascii="Century Gothic" w:hAnsi="Century Gothic"/>
                          <w:b/>
                          <w:color w:val="808080"/>
                          <w:sz w:val="20"/>
                          <w:szCs w:val="20"/>
                          <w:lang w:val="fr-FR"/>
                        </w:rPr>
                      </w:pPr>
                      <w:r w:rsidRPr="00CA599E">
                        <w:rPr>
                          <w:rFonts w:ascii="Century Gothic" w:hAnsi="Century Gothic"/>
                          <w:b/>
                          <w:color w:val="808080"/>
                          <w:sz w:val="20"/>
                          <w:szCs w:val="20"/>
                          <w:lang w:val="fr-FR"/>
                        </w:rPr>
                        <w:t>Participation et suivi de la campagne municipale 2020 auprès du mouvement « Nous citoyens » dans la commune d’Albi (Tarn).</w:t>
                      </w:r>
                    </w:p>
                    <w:p w14:paraId="0A4CAB5D" w14:textId="77777777" w:rsidR="00292C0F" w:rsidRPr="00CA599E" w:rsidRDefault="00292C0F" w:rsidP="00CA599E">
                      <w:pPr>
                        <w:jc w:val="both"/>
                        <w:rPr>
                          <w:rFonts w:ascii="Century Gothic" w:hAnsi="Century Gothic"/>
                          <w:b/>
                          <w:color w:val="808080"/>
                          <w:sz w:val="20"/>
                          <w:szCs w:val="20"/>
                          <w:lang w:val="fr-FR"/>
                        </w:rPr>
                      </w:pPr>
                      <w:r w:rsidRPr="00CA599E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  <w:lang w:val="fr-FR"/>
                        </w:rPr>
                        <w:t>Études statistiques et sociologiques, prises de contact.</w:t>
                      </w:r>
                    </w:p>
                    <w:p w14:paraId="3A56B78C" w14:textId="77777777" w:rsidR="00292C0F" w:rsidRPr="00CA599E" w:rsidRDefault="00292C0F" w:rsidP="00CA599E">
                      <w:pPr>
                        <w:jc w:val="both"/>
                        <w:rPr>
                          <w:rFonts w:ascii="Century Gothic" w:hAnsi="Century Gothic"/>
                          <w:b/>
                          <w:color w:val="000000"/>
                          <w:sz w:val="20"/>
                          <w:szCs w:val="20"/>
                          <w:lang w:val="fr-FR"/>
                        </w:rPr>
                      </w:pPr>
                    </w:p>
                    <w:p w14:paraId="5706641D" w14:textId="549BB314" w:rsidR="00292C0F" w:rsidRPr="00CA599E" w:rsidRDefault="00292C0F" w:rsidP="00CA599E">
                      <w:pPr>
                        <w:jc w:val="both"/>
                        <w:rPr>
                          <w:rFonts w:ascii="Century Gothic" w:hAnsi="Century Gothic"/>
                          <w:b/>
                          <w:color w:val="000000"/>
                          <w:sz w:val="20"/>
                          <w:szCs w:val="20"/>
                          <w:lang w:val="fr-FR"/>
                        </w:rPr>
                      </w:pPr>
                      <w:r w:rsidRPr="00CA599E">
                        <w:rPr>
                          <w:rFonts w:ascii="Century Gothic" w:hAnsi="Century Gothic"/>
                          <w:b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STAGE À L’AMBASSADE DE l’ÉQUATEUR EN </w:t>
                      </w:r>
                      <w:r w:rsidR="005F713D" w:rsidRPr="00CA599E">
                        <w:rPr>
                          <w:rFonts w:ascii="Century Gothic" w:hAnsi="Century Gothic"/>
                          <w:b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FRANCE </w:t>
                      </w:r>
                      <w:r w:rsidRPr="00CA599E">
                        <w:rPr>
                          <w:rFonts w:ascii="Century Gothic" w:hAnsi="Century Gothic"/>
                          <w:b/>
                          <w:bCs/>
                          <w:color w:val="FF0000"/>
                          <w:sz w:val="20"/>
                          <w:szCs w:val="20"/>
                          <w:lang w:val="fr-FR"/>
                        </w:rPr>
                        <w:t xml:space="preserve">19/11/18 </w:t>
                      </w:r>
                      <w:r w:rsidR="00E6709D" w:rsidRPr="00B56C7B">
                        <w:rPr>
                          <w:rFonts w:ascii="Century Gothic" w:hAnsi="Century Gothic"/>
                          <w:b/>
                          <w:color w:val="FF0000"/>
                          <w:sz w:val="20"/>
                          <w:szCs w:val="20"/>
                          <w:lang w:val="fr-FR"/>
                        </w:rPr>
                        <w:t>–</w:t>
                      </w:r>
                      <w:r w:rsidR="00E6709D">
                        <w:rPr>
                          <w:rFonts w:ascii="Century Gothic" w:hAnsi="Century Gothic"/>
                          <w:b/>
                          <w:color w:val="FF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CA599E">
                        <w:rPr>
                          <w:rFonts w:ascii="Century Gothic" w:hAnsi="Century Gothic"/>
                          <w:b/>
                          <w:bCs/>
                          <w:color w:val="FF0000"/>
                          <w:sz w:val="20"/>
                          <w:szCs w:val="20"/>
                          <w:lang w:val="fr-FR"/>
                        </w:rPr>
                        <w:t xml:space="preserve">18/01/19 (Paris </w:t>
                      </w:r>
                      <w:r w:rsidR="00E6709D" w:rsidRPr="00B56C7B">
                        <w:rPr>
                          <w:rFonts w:ascii="Century Gothic" w:hAnsi="Century Gothic"/>
                          <w:b/>
                          <w:color w:val="FF0000"/>
                          <w:sz w:val="20"/>
                          <w:szCs w:val="20"/>
                          <w:lang w:val="fr-FR"/>
                        </w:rPr>
                        <w:t>–</w:t>
                      </w:r>
                      <w:r w:rsidRPr="00CA599E">
                        <w:rPr>
                          <w:rFonts w:ascii="Century Gothic" w:hAnsi="Century Gothic"/>
                          <w:b/>
                          <w:bCs/>
                          <w:color w:val="FF0000"/>
                          <w:sz w:val="20"/>
                          <w:szCs w:val="20"/>
                          <w:lang w:val="fr-FR"/>
                        </w:rPr>
                        <w:t xml:space="preserve"> France)</w:t>
                      </w:r>
                    </w:p>
                    <w:p w14:paraId="2B3B91EA" w14:textId="77777777" w:rsidR="00292C0F" w:rsidRPr="00CA599E" w:rsidRDefault="00292C0F" w:rsidP="00CA599E">
                      <w:pPr>
                        <w:jc w:val="both"/>
                        <w:rPr>
                          <w:rFonts w:ascii="Century Gothic" w:hAnsi="Century Gothic"/>
                          <w:b/>
                          <w:color w:val="808080"/>
                          <w:sz w:val="20"/>
                          <w:szCs w:val="20"/>
                          <w:lang w:val="fr-FR"/>
                        </w:rPr>
                      </w:pPr>
                      <w:r w:rsidRPr="00CA599E">
                        <w:rPr>
                          <w:rFonts w:ascii="Century Gothic" w:hAnsi="Century Gothic"/>
                          <w:b/>
                          <w:color w:val="808080"/>
                          <w:sz w:val="20"/>
                          <w:szCs w:val="20"/>
                          <w:lang w:val="fr-FR"/>
                        </w:rPr>
                        <w:t>Services politique, culturel et économique.</w:t>
                      </w:r>
                    </w:p>
                    <w:p w14:paraId="27598EA2" w14:textId="4181BB43" w:rsidR="00292C0F" w:rsidRPr="00CA599E" w:rsidRDefault="00292C0F" w:rsidP="00CA599E">
                      <w:pPr>
                        <w:jc w:val="both"/>
                        <w:rPr>
                          <w:rFonts w:ascii="Century Gothic" w:hAnsi="Century Gothic"/>
                          <w:b/>
                          <w:color w:val="808080"/>
                          <w:sz w:val="20"/>
                          <w:szCs w:val="20"/>
                          <w:lang w:val="fr-FR"/>
                        </w:rPr>
                      </w:pPr>
                      <w:r w:rsidRPr="00CA599E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  <w:lang w:val="fr-FR"/>
                        </w:rPr>
                        <w:t>Fonctions administratives</w:t>
                      </w:r>
                      <w:r w:rsidR="000700CF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  <w:lang w:val="fr-FR"/>
                        </w:rPr>
                        <w:t>.</w:t>
                      </w:r>
                      <w:r w:rsidRPr="00CA599E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Rapports</w:t>
                      </w:r>
                      <w:r w:rsidR="000700CF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  <w:lang w:val="fr-FR"/>
                        </w:rPr>
                        <w:t>.</w:t>
                      </w:r>
                      <w:r w:rsidRPr="00CA599E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Organisation d’évènements</w:t>
                      </w:r>
                      <w:r w:rsidR="000700CF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  <w:lang w:val="fr-FR"/>
                        </w:rPr>
                        <w:t>.</w:t>
                      </w:r>
                      <w:r w:rsidRPr="00CA599E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Traductions.</w:t>
                      </w:r>
                    </w:p>
                    <w:p w14:paraId="4E9FF875" w14:textId="77777777" w:rsidR="00292C0F" w:rsidRPr="00CA599E" w:rsidRDefault="00292C0F" w:rsidP="00CA599E">
                      <w:pPr>
                        <w:jc w:val="both"/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</w:p>
                    <w:p w14:paraId="31E3239E" w14:textId="391D2C06" w:rsidR="005B74DD" w:rsidRPr="00110309" w:rsidRDefault="00110309" w:rsidP="00CA599E">
                      <w:pPr>
                        <w:jc w:val="both"/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fr-FR"/>
                        </w:rPr>
                      </w:pPr>
                      <w:r w:rsidRPr="00110309"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fr-FR"/>
                        </w:rPr>
                        <w:t>PARCOURS UNIVERSITAIRE</w:t>
                      </w:r>
                    </w:p>
                    <w:p w14:paraId="5B949ABE" w14:textId="77777777" w:rsidR="00EF7820" w:rsidRPr="00110309" w:rsidRDefault="00EF7820" w:rsidP="00CA599E">
                      <w:pPr>
                        <w:jc w:val="both"/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</w:p>
                    <w:p w14:paraId="1291EB15" w14:textId="2DECAEC4" w:rsidR="00A1325F" w:rsidRPr="00110309" w:rsidRDefault="00110309" w:rsidP="00CA599E">
                      <w:pPr>
                        <w:jc w:val="both"/>
                        <w:rPr>
                          <w:rFonts w:ascii="Century Gothic" w:hAnsi="Century Gothic"/>
                          <w:b/>
                          <w:color w:val="E36C0A" w:themeColor="accent6" w:themeShade="BF"/>
                          <w:sz w:val="20"/>
                          <w:szCs w:val="20"/>
                          <w:lang w:val="fr-FR"/>
                        </w:rPr>
                      </w:pPr>
                      <w:r w:rsidRPr="00110309"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szCs w:val="20"/>
                          <w:lang w:val="fr-FR"/>
                        </w:rPr>
                        <w:t>UNIVERSITÉ PARIS SACLAY</w:t>
                      </w:r>
                      <w:r w:rsidR="00321E6B" w:rsidRPr="00110309"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szCs w:val="20"/>
                          <w:lang w:val="fr-FR"/>
                        </w:rPr>
                        <w:t xml:space="preserve"> &amp; </w:t>
                      </w:r>
                      <w:r w:rsidRPr="00110309"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szCs w:val="20"/>
                          <w:lang w:val="fr-FR"/>
                        </w:rPr>
                        <w:t>UNIVERSITÉ DE HAUTE-ALSACE</w:t>
                      </w:r>
                      <w:r w:rsidR="00321E6B" w:rsidRPr="00110309"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A1325F" w:rsidRPr="00110309">
                        <w:rPr>
                          <w:rFonts w:ascii="Century Gothic" w:hAnsi="Century Gothic"/>
                          <w:b/>
                          <w:color w:val="FF0000"/>
                          <w:sz w:val="20"/>
                          <w:szCs w:val="20"/>
                          <w:lang w:val="fr-FR"/>
                        </w:rPr>
                        <w:t>2022</w:t>
                      </w:r>
                      <w:r w:rsidR="00E6709D">
                        <w:rPr>
                          <w:rFonts w:ascii="Century Gothic" w:hAnsi="Century Gothic"/>
                          <w:b/>
                          <w:color w:val="FF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E6709D" w:rsidRPr="00B56C7B">
                        <w:rPr>
                          <w:rFonts w:ascii="Century Gothic" w:hAnsi="Century Gothic"/>
                          <w:b/>
                          <w:color w:val="FF0000"/>
                          <w:sz w:val="20"/>
                          <w:szCs w:val="20"/>
                          <w:lang w:val="fr-FR"/>
                        </w:rPr>
                        <w:t>–</w:t>
                      </w:r>
                      <w:r w:rsidR="00A1325F" w:rsidRPr="00110309">
                        <w:rPr>
                          <w:rFonts w:ascii="Century Gothic" w:hAnsi="Century Gothic"/>
                          <w:b/>
                          <w:color w:val="FF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color w:val="FF0000"/>
                          <w:sz w:val="20"/>
                          <w:szCs w:val="20"/>
                          <w:lang w:val="fr-FR"/>
                        </w:rPr>
                        <w:t>EN COURS</w:t>
                      </w:r>
                    </w:p>
                    <w:p w14:paraId="015308F8" w14:textId="101FD237" w:rsidR="005B74DD" w:rsidRPr="00957081" w:rsidRDefault="000700CF" w:rsidP="00CA599E">
                      <w:pPr>
                        <w:jc w:val="both"/>
                        <w:rPr>
                          <w:rFonts w:ascii="Century Gothic" w:hAnsi="Century Gothic"/>
                          <w:b/>
                          <w:bCs/>
                          <w:i/>
                          <w:iCs/>
                          <w:color w:val="808080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20"/>
                          <w:szCs w:val="20"/>
                          <w:lang w:val="fr-FR"/>
                        </w:rPr>
                        <w:t xml:space="preserve">Thèse </w:t>
                      </w:r>
                      <w:r w:rsidR="00110309" w:rsidRPr="00957081">
                        <w:rPr>
                          <w:rFonts w:ascii="Century Gothic" w:hAnsi="Century Gothic"/>
                          <w:color w:val="808080"/>
                          <w:sz w:val="20"/>
                          <w:szCs w:val="20"/>
                          <w:lang w:val="fr-FR"/>
                        </w:rPr>
                        <w:t>:</w:t>
                      </w:r>
                      <w:r w:rsidR="00110309" w:rsidRPr="00957081">
                        <w:rPr>
                          <w:rFonts w:ascii="Century Gothic" w:hAnsi="Century Gothic"/>
                          <w:b/>
                          <w:bCs/>
                          <w:color w:val="80808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0541CC" w:rsidRPr="000541CC">
                        <w:rPr>
                          <w:rFonts w:ascii="Century Gothic" w:hAnsi="Century Gothic"/>
                          <w:b/>
                          <w:bCs/>
                          <w:i/>
                          <w:iCs/>
                          <w:color w:val="808080"/>
                          <w:sz w:val="20"/>
                          <w:szCs w:val="20"/>
                          <w:lang w:val="fr-FR"/>
                        </w:rPr>
                        <w:t>le rôle des Outre-mer français du Pacifique dans leur environnement régional, à l’aune de la stratégie en Indopacifique de la France</w:t>
                      </w:r>
                      <w:r w:rsidR="00B56C7B" w:rsidRPr="00B56C7B">
                        <w:rPr>
                          <w:rFonts w:ascii="Century Gothic" w:hAnsi="Century Gothic"/>
                          <w:color w:val="808080"/>
                          <w:sz w:val="20"/>
                          <w:szCs w:val="20"/>
                          <w:lang w:val="fr-FR"/>
                        </w:rPr>
                        <w:t>.</w:t>
                      </w:r>
                    </w:p>
                    <w:p w14:paraId="325DE142" w14:textId="77777777" w:rsidR="005B74DD" w:rsidRPr="00110309" w:rsidRDefault="005B74DD" w:rsidP="00CA599E">
                      <w:pPr>
                        <w:jc w:val="both"/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</w:p>
                    <w:p w14:paraId="4F4B438B" w14:textId="51D6DA6A" w:rsidR="00A1325F" w:rsidRPr="00957081" w:rsidRDefault="00957081" w:rsidP="00CA599E">
                      <w:pPr>
                        <w:jc w:val="both"/>
                        <w:rPr>
                          <w:rFonts w:ascii="Century Gothic" w:hAnsi="Century Gothic"/>
                          <w:b/>
                          <w:color w:val="E36C0A" w:themeColor="accent6" w:themeShade="BF"/>
                          <w:sz w:val="20"/>
                          <w:szCs w:val="20"/>
                          <w:lang w:val="fr-FR"/>
                        </w:rPr>
                      </w:pPr>
                      <w:r w:rsidRPr="00957081"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szCs w:val="20"/>
                          <w:lang w:val="fr-FR"/>
                        </w:rPr>
                        <w:t>PARIS PANTHÉON-ASSAS &amp; SORBONNE UNIVER</w:t>
                      </w: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szCs w:val="20"/>
                          <w:lang w:val="fr-FR"/>
                        </w:rPr>
                        <w:t>SITÉ</w:t>
                      </w:r>
                      <w:r w:rsidR="00321E6B" w:rsidRPr="00957081"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A1325F" w:rsidRPr="00957081">
                        <w:rPr>
                          <w:rFonts w:ascii="Century Gothic" w:hAnsi="Century Gothic"/>
                          <w:b/>
                          <w:color w:val="FF0000"/>
                          <w:sz w:val="20"/>
                          <w:szCs w:val="20"/>
                          <w:lang w:val="fr-FR"/>
                        </w:rPr>
                        <w:t>2019</w:t>
                      </w:r>
                      <w:r w:rsidR="00E6709D">
                        <w:rPr>
                          <w:rFonts w:ascii="Century Gothic" w:hAnsi="Century Gothic"/>
                          <w:b/>
                          <w:color w:val="FF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E6709D" w:rsidRPr="00B56C7B">
                        <w:rPr>
                          <w:rFonts w:ascii="Century Gothic" w:hAnsi="Century Gothic"/>
                          <w:b/>
                          <w:color w:val="FF0000"/>
                          <w:sz w:val="20"/>
                          <w:szCs w:val="20"/>
                          <w:lang w:val="fr-FR"/>
                        </w:rPr>
                        <w:t>–</w:t>
                      </w:r>
                      <w:r w:rsidR="00A1325F" w:rsidRPr="00957081">
                        <w:rPr>
                          <w:rFonts w:ascii="Century Gothic" w:hAnsi="Century Gothic"/>
                          <w:b/>
                          <w:color w:val="FF0000"/>
                          <w:sz w:val="20"/>
                          <w:szCs w:val="20"/>
                          <w:lang w:val="fr-FR"/>
                        </w:rPr>
                        <w:t xml:space="preserve"> 2021 (Paris</w:t>
                      </w:r>
                      <w:r w:rsidR="00E6709D">
                        <w:rPr>
                          <w:rFonts w:ascii="Century Gothic" w:hAnsi="Century Gothic"/>
                          <w:b/>
                          <w:color w:val="FF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E6709D" w:rsidRPr="00B56C7B">
                        <w:rPr>
                          <w:rFonts w:ascii="Century Gothic" w:hAnsi="Century Gothic"/>
                          <w:b/>
                          <w:color w:val="FF0000"/>
                          <w:sz w:val="20"/>
                          <w:szCs w:val="20"/>
                          <w:lang w:val="fr-FR"/>
                        </w:rPr>
                        <w:t>–</w:t>
                      </w:r>
                      <w:r w:rsidR="00A1325F" w:rsidRPr="00957081">
                        <w:rPr>
                          <w:rFonts w:ascii="Century Gothic" w:hAnsi="Century Gothic"/>
                          <w:b/>
                          <w:color w:val="FF0000"/>
                          <w:sz w:val="20"/>
                          <w:szCs w:val="20"/>
                          <w:lang w:val="fr-FR"/>
                        </w:rPr>
                        <w:t xml:space="preserve"> France)</w:t>
                      </w:r>
                    </w:p>
                    <w:p w14:paraId="07F9E785" w14:textId="69527CC3" w:rsidR="005B74DD" w:rsidRPr="00957081" w:rsidRDefault="00957081" w:rsidP="00CA599E">
                      <w:pPr>
                        <w:jc w:val="both"/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r w:rsidRPr="00957081">
                        <w:rPr>
                          <w:rFonts w:ascii="Century Gothic" w:hAnsi="Century Gothic"/>
                          <w:color w:val="808080"/>
                          <w:sz w:val="20"/>
                          <w:szCs w:val="20"/>
                          <w:lang w:val="fr-FR"/>
                        </w:rPr>
                        <w:t>Double master de Relations International</w:t>
                      </w:r>
                      <w:r>
                        <w:rPr>
                          <w:rFonts w:ascii="Century Gothic" w:hAnsi="Century Gothic"/>
                          <w:color w:val="808080"/>
                          <w:sz w:val="20"/>
                          <w:szCs w:val="20"/>
                          <w:lang w:val="fr-FR"/>
                        </w:rPr>
                        <w:t xml:space="preserve">es </w:t>
                      </w:r>
                    </w:p>
                    <w:p w14:paraId="19339E2E" w14:textId="2CB0CB4C" w:rsidR="005B74DD" w:rsidRPr="00957081" w:rsidRDefault="00957081" w:rsidP="00CA599E">
                      <w:pPr>
                        <w:jc w:val="both"/>
                        <w:rPr>
                          <w:rFonts w:ascii="Century Gothic" w:hAnsi="Century Gothic"/>
                          <w:b/>
                          <w:color w:val="808080"/>
                          <w:sz w:val="20"/>
                          <w:szCs w:val="20"/>
                          <w:lang w:val="fr-FR"/>
                        </w:rPr>
                      </w:pPr>
                      <w:r w:rsidRPr="00957081">
                        <w:rPr>
                          <w:rFonts w:ascii="Century Gothic" w:hAnsi="Century Gothic"/>
                          <w:b/>
                          <w:color w:val="808080"/>
                          <w:sz w:val="20"/>
                          <w:szCs w:val="20"/>
                          <w:lang w:val="fr-FR"/>
                        </w:rPr>
                        <w:t xml:space="preserve">Mention BIEN </w:t>
                      </w:r>
                      <w:r w:rsidRPr="00B56C7B">
                        <w:rPr>
                          <w:rFonts w:ascii="Century Gothic" w:hAnsi="Century Gothic"/>
                          <w:bCs/>
                          <w:color w:val="808080"/>
                          <w:sz w:val="20"/>
                          <w:szCs w:val="20"/>
                          <w:lang w:val="fr-FR"/>
                        </w:rPr>
                        <w:t>(</w:t>
                      </w:r>
                      <w:r w:rsidR="000700CF">
                        <w:rPr>
                          <w:rFonts w:ascii="Century Gothic" w:hAnsi="Century Gothic"/>
                          <w:bCs/>
                          <w:color w:val="808080"/>
                          <w:sz w:val="20"/>
                          <w:szCs w:val="20"/>
                          <w:lang w:val="fr-FR"/>
                        </w:rPr>
                        <w:t>m</w:t>
                      </w:r>
                      <w:r w:rsidRPr="00B56C7B">
                        <w:rPr>
                          <w:rFonts w:ascii="Century Gothic" w:hAnsi="Century Gothic"/>
                          <w:bCs/>
                          <w:color w:val="808080"/>
                          <w:sz w:val="20"/>
                          <w:szCs w:val="20"/>
                          <w:lang w:val="fr-FR"/>
                        </w:rPr>
                        <w:t>émoire</w:t>
                      </w:r>
                      <w:r w:rsidRPr="00957081">
                        <w:rPr>
                          <w:rFonts w:ascii="Century Gothic" w:hAnsi="Century Gothic"/>
                          <w:b/>
                          <w:color w:val="80808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B56C7B">
                        <w:rPr>
                          <w:rFonts w:ascii="Century Gothic" w:hAnsi="Century Gothic"/>
                          <w:bCs/>
                          <w:color w:val="808080"/>
                          <w:sz w:val="20"/>
                          <w:szCs w:val="20"/>
                          <w:lang w:val="fr-FR"/>
                        </w:rPr>
                        <w:t>:</w:t>
                      </w:r>
                      <w:r w:rsidRPr="00957081">
                        <w:rPr>
                          <w:rFonts w:ascii="Century Gothic" w:hAnsi="Century Gothic"/>
                          <w:b/>
                          <w:color w:val="80808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B56C7B">
                        <w:rPr>
                          <w:rFonts w:ascii="Century Gothic" w:hAnsi="Century Gothic"/>
                          <w:b/>
                          <w:i/>
                          <w:iCs/>
                          <w:color w:val="808080"/>
                          <w:sz w:val="20"/>
                          <w:szCs w:val="20"/>
                          <w:lang w:val="fr-FR"/>
                        </w:rPr>
                        <w:t xml:space="preserve">La </w:t>
                      </w:r>
                      <w:r w:rsidR="00B56C7B" w:rsidRPr="00B56C7B">
                        <w:rPr>
                          <w:rFonts w:ascii="Century Gothic" w:hAnsi="Century Gothic"/>
                          <w:b/>
                          <w:i/>
                          <w:iCs/>
                          <w:color w:val="808080"/>
                          <w:sz w:val="20"/>
                          <w:szCs w:val="20"/>
                          <w:lang w:val="fr-FR"/>
                        </w:rPr>
                        <w:t xml:space="preserve">République populaire de </w:t>
                      </w:r>
                      <w:r w:rsidRPr="00B56C7B">
                        <w:rPr>
                          <w:rFonts w:ascii="Century Gothic" w:hAnsi="Century Gothic"/>
                          <w:b/>
                          <w:i/>
                          <w:iCs/>
                          <w:color w:val="808080"/>
                          <w:sz w:val="20"/>
                          <w:szCs w:val="20"/>
                          <w:lang w:val="fr-FR"/>
                        </w:rPr>
                        <w:t>Chine à l’aune du prisme impérial</w:t>
                      </w:r>
                      <w:r w:rsidR="00B56C7B" w:rsidRPr="00B56C7B">
                        <w:rPr>
                          <w:rFonts w:ascii="Century Gothic" w:hAnsi="Century Gothic"/>
                          <w:bCs/>
                          <w:color w:val="808080"/>
                          <w:sz w:val="20"/>
                          <w:szCs w:val="20"/>
                          <w:lang w:val="fr-FR"/>
                        </w:rPr>
                        <w:t>)</w:t>
                      </w:r>
                      <w:r w:rsidR="00B56C7B">
                        <w:rPr>
                          <w:rFonts w:ascii="Century Gothic" w:hAnsi="Century Gothic"/>
                          <w:bCs/>
                          <w:color w:val="808080"/>
                          <w:sz w:val="20"/>
                          <w:szCs w:val="20"/>
                          <w:lang w:val="fr-FR"/>
                        </w:rPr>
                        <w:t>.</w:t>
                      </w:r>
                    </w:p>
                    <w:p w14:paraId="2084EDE6" w14:textId="77777777" w:rsidR="005B74DD" w:rsidRPr="00957081" w:rsidRDefault="005B74DD" w:rsidP="00CA599E">
                      <w:pPr>
                        <w:jc w:val="both"/>
                        <w:rPr>
                          <w:rFonts w:ascii="Century Gothic" w:hAnsi="Century Gothic"/>
                          <w:b/>
                          <w:color w:val="E36C0A" w:themeColor="accent6" w:themeShade="BF"/>
                          <w:sz w:val="20"/>
                          <w:szCs w:val="20"/>
                          <w:lang w:val="fr-FR"/>
                        </w:rPr>
                      </w:pPr>
                    </w:p>
                    <w:p w14:paraId="78DE6557" w14:textId="4E196C2B" w:rsidR="00A1325F" w:rsidRPr="00CA599E" w:rsidRDefault="00B56C7B" w:rsidP="00CA599E">
                      <w:pPr>
                        <w:jc w:val="both"/>
                        <w:rPr>
                          <w:rFonts w:ascii="Century Gothic" w:hAnsi="Century Gothic"/>
                          <w:b/>
                          <w:color w:val="FF0000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szCs w:val="20"/>
                          <w:lang w:val="fr-FR"/>
                        </w:rPr>
                        <w:t>UNIVERSITÉ PARIS PANTHÉON-SORBONNE</w:t>
                      </w:r>
                      <w:r w:rsidR="00321E6B" w:rsidRPr="00CA599E">
                        <w:rPr>
                          <w:rFonts w:ascii="Century Gothic" w:hAnsi="Century Gothic"/>
                          <w:b/>
                          <w:color w:val="000000" w:themeColor="text1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A1325F" w:rsidRPr="00CA599E">
                        <w:rPr>
                          <w:rFonts w:ascii="Century Gothic" w:hAnsi="Century Gothic"/>
                          <w:b/>
                          <w:color w:val="FF0000"/>
                          <w:sz w:val="20"/>
                          <w:szCs w:val="20"/>
                          <w:lang w:val="fr-FR"/>
                        </w:rPr>
                        <w:t>2016</w:t>
                      </w:r>
                      <w:r w:rsidR="00E6709D">
                        <w:rPr>
                          <w:rFonts w:ascii="Century Gothic" w:hAnsi="Century Gothic"/>
                          <w:b/>
                          <w:color w:val="FF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E6709D" w:rsidRPr="00B56C7B">
                        <w:rPr>
                          <w:rFonts w:ascii="Century Gothic" w:hAnsi="Century Gothic"/>
                          <w:b/>
                          <w:color w:val="FF0000"/>
                          <w:sz w:val="20"/>
                          <w:szCs w:val="20"/>
                          <w:lang w:val="fr-FR"/>
                        </w:rPr>
                        <w:t>–</w:t>
                      </w:r>
                      <w:r w:rsidR="00E6709D">
                        <w:rPr>
                          <w:rFonts w:ascii="Century Gothic" w:hAnsi="Century Gothic"/>
                          <w:b/>
                          <w:color w:val="FF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A1325F" w:rsidRPr="00CA599E">
                        <w:rPr>
                          <w:rFonts w:ascii="Century Gothic" w:hAnsi="Century Gothic"/>
                          <w:b/>
                          <w:color w:val="FF0000"/>
                          <w:sz w:val="20"/>
                          <w:szCs w:val="20"/>
                          <w:lang w:val="fr-FR"/>
                        </w:rPr>
                        <w:t>2019 (Paris</w:t>
                      </w:r>
                      <w:r w:rsidR="00E6709D">
                        <w:rPr>
                          <w:rFonts w:ascii="Century Gothic" w:hAnsi="Century Gothic"/>
                          <w:b/>
                          <w:color w:val="FF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E6709D" w:rsidRPr="00B56C7B">
                        <w:rPr>
                          <w:rFonts w:ascii="Century Gothic" w:hAnsi="Century Gothic"/>
                          <w:b/>
                          <w:color w:val="FF0000"/>
                          <w:sz w:val="20"/>
                          <w:szCs w:val="20"/>
                          <w:lang w:val="fr-FR"/>
                        </w:rPr>
                        <w:t>–</w:t>
                      </w:r>
                      <w:r w:rsidR="00A1325F" w:rsidRPr="00CA599E">
                        <w:rPr>
                          <w:rFonts w:ascii="Century Gothic" w:hAnsi="Century Gothic"/>
                          <w:b/>
                          <w:color w:val="FF0000"/>
                          <w:sz w:val="20"/>
                          <w:szCs w:val="20"/>
                          <w:lang w:val="fr-FR"/>
                        </w:rPr>
                        <w:t xml:space="preserve"> France)</w:t>
                      </w:r>
                    </w:p>
                    <w:p w14:paraId="79B5FAE7" w14:textId="38D406AF" w:rsidR="005B74DD" w:rsidRPr="00B56C7B" w:rsidRDefault="005B74DD" w:rsidP="00CA599E">
                      <w:pPr>
                        <w:jc w:val="both"/>
                        <w:rPr>
                          <w:rFonts w:ascii="Century Gothic" w:hAnsi="Century Gothic"/>
                          <w:color w:val="808080"/>
                          <w:sz w:val="20"/>
                          <w:szCs w:val="20"/>
                          <w:lang w:val="fr-FR"/>
                        </w:rPr>
                      </w:pPr>
                      <w:r w:rsidRPr="00B56C7B">
                        <w:rPr>
                          <w:rFonts w:ascii="Century Gothic" w:hAnsi="Century Gothic"/>
                          <w:color w:val="808080"/>
                          <w:sz w:val="20"/>
                          <w:szCs w:val="20"/>
                          <w:lang w:val="fr-FR"/>
                        </w:rPr>
                        <w:t xml:space="preserve">Double </w:t>
                      </w:r>
                      <w:r w:rsidR="00B56C7B" w:rsidRPr="00B56C7B">
                        <w:rPr>
                          <w:rFonts w:ascii="Century Gothic" w:hAnsi="Century Gothic"/>
                          <w:color w:val="808080"/>
                          <w:sz w:val="20"/>
                          <w:szCs w:val="20"/>
                          <w:lang w:val="fr-FR"/>
                        </w:rPr>
                        <w:t>licence</w:t>
                      </w:r>
                      <w:r w:rsidRPr="00B56C7B">
                        <w:rPr>
                          <w:rFonts w:ascii="Century Gothic" w:hAnsi="Century Gothic"/>
                          <w:color w:val="80808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B56C7B" w:rsidRPr="00B56C7B">
                        <w:rPr>
                          <w:rFonts w:ascii="Century Gothic" w:hAnsi="Century Gothic"/>
                          <w:color w:val="808080"/>
                          <w:sz w:val="20"/>
                          <w:szCs w:val="20"/>
                          <w:lang w:val="fr-FR"/>
                        </w:rPr>
                        <w:t>Philosophie</w:t>
                      </w:r>
                      <w:r w:rsidR="00B56C7B">
                        <w:rPr>
                          <w:rFonts w:ascii="Century Gothic" w:hAnsi="Century Gothic"/>
                          <w:color w:val="808080"/>
                          <w:sz w:val="20"/>
                          <w:szCs w:val="20"/>
                          <w:lang w:val="fr-FR"/>
                        </w:rPr>
                        <w:t>-</w:t>
                      </w:r>
                      <w:r w:rsidR="00B56C7B" w:rsidRPr="00B56C7B">
                        <w:rPr>
                          <w:rFonts w:ascii="Century Gothic" w:hAnsi="Century Gothic"/>
                          <w:color w:val="808080"/>
                          <w:sz w:val="20"/>
                          <w:szCs w:val="20"/>
                          <w:lang w:val="fr-FR"/>
                        </w:rPr>
                        <w:t>Sciences Politiques</w:t>
                      </w:r>
                      <w:r w:rsidR="00882B3B">
                        <w:rPr>
                          <w:rFonts w:ascii="Century Gothic" w:hAnsi="Century Gothic"/>
                          <w:color w:val="808080"/>
                          <w:sz w:val="20"/>
                          <w:szCs w:val="20"/>
                          <w:lang w:val="fr-FR"/>
                        </w:rPr>
                        <w:t>.</w:t>
                      </w:r>
                    </w:p>
                    <w:p w14:paraId="48F5CC75" w14:textId="2D78A4A5" w:rsidR="005B74DD" w:rsidRDefault="00B56C7B" w:rsidP="00CA599E">
                      <w:pPr>
                        <w:jc w:val="both"/>
                        <w:rPr>
                          <w:rFonts w:ascii="Century Gothic" w:hAnsi="Century Gothic"/>
                          <w:b/>
                          <w:color w:val="808080"/>
                          <w:sz w:val="20"/>
                          <w:szCs w:val="20"/>
                          <w:lang w:val="fr-FR"/>
                        </w:rPr>
                      </w:pPr>
                      <w:r w:rsidRPr="00957081">
                        <w:rPr>
                          <w:rFonts w:ascii="Century Gothic" w:hAnsi="Century Gothic"/>
                          <w:b/>
                          <w:color w:val="808080"/>
                          <w:sz w:val="20"/>
                          <w:szCs w:val="20"/>
                          <w:lang w:val="fr-FR"/>
                        </w:rPr>
                        <w:t>Mention BIEN</w:t>
                      </w:r>
                    </w:p>
                    <w:p w14:paraId="08510E75" w14:textId="77777777" w:rsidR="00B56C7B" w:rsidRPr="00B56C7B" w:rsidRDefault="00B56C7B" w:rsidP="00CA599E">
                      <w:pPr>
                        <w:jc w:val="both"/>
                        <w:rPr>
                          <w:rFonts w:ascii="Century Gothic" w:hAnsi="Century Gothic"/>
                          <w:b/>
                          <w:color w:val="E36C0A" w:themeColor="accent6" w:themeShade="BF"/>
                          <w:sz w:val="20"/>
                          <w:szCs w:val="20"/>
                          <w:lang w:val="fr-FR"/>
                        </w:rPr>
                      </w:pPr>
                    </w:p>
                    <w:p w14:paraId="415921EF" w14:textId="63E7779C" w:rsidR="00A1325F" w:rsidRPr="00B56C7B" w:rsidRDefault="00B56C7B" w:rsidP="00CA599E">
                      <w:pPr>
                        <w:jc w:val="both"/>
                        <w:rPr>
                          <w:rFonts w:ascii="Century Gothic" w:hAnsi="Century Gothic"/>
                          <w:color w:val="FF0000"/>
                          <w:sz w:val="20"/>
                          <w:szCs w:val="20"/>
                          <w:lang w:val="fr-FR"/>
                        </w:rPr>
                      </w:pPr>
                      <w:r w:rsidRPr="00B56C7B">
                        <w:rPr>
                          <w:rFonts w:ascii="Century Gothic" w:hAnsi="Century Gothic"/>
                          <w:b/>
                          <w:color w:val="000000"/>
                          <w:sz w:val="20"/>
                          <w:szCs w:val="20"/>
                          <w:lang w:val="fr-FR"/>
                        </w:rPr>
                        <w:t>LYCÉE VAUVENARGUE</w:t>
                      </w:r>
                      <w:r w:rsidR="003B5A74">
                        <w:rPr>
                          <w:rFonts w:ascii="Century Gothic" w:hAnsi="Century Gothic"/>
                          <w:b/>
                          <w:color w:val="000000"/>
                          <w:sz w:val="20"/>
                          <w:szCs w:val="20"/>
                          <w:lang w:val="fr-FR"/>
                        </w:rPr>
                        <w:t>S</w:t>
                      </w:r>
                      <w:r w:rsidR="00321E6B" w:rsidRPr="00B56C7B">
                        <w:rPr>
                          <w:rFonts w:ascii="Century Gothic" w:hAnsi="Century Gothic"/>
                          <w:b/>
                          <w:color w:val="00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A1325F" w:rsidRPr="00B56C7B">
                        <w:rPr>
                          <w:rFonts w:ascii="Century Gothic" w:hAnsi="Century Gothic"/>
                          <w:b/>
                          <w:color w:val="FF0000"/>
                          <w:sz w:val="20"/>
                          <w:szCs w:val="20"/>
                          <w:lang w:val="fr-FR"/>
                        </w:rPr>
                        <w:t>2016 (Aix-en-Provence – France)</w:t>
                      </w:r>
                    </w:p>
                    <w:p w14:paraId="6D73BA30" w14:textId="3911478F" w:rsidR="005B74DD" w:rsidRPr="00B56C7B" w:rsidRDefault="00B56C7B" w:rsidP="00CA599E">
                      <w:pPr>
                        <w:jc w:val="both"/>
                        <w:rPr>
                          <w:rFonts w:ascii="Century Gothic" w:hAnsi="Century Gothic"/>
                          <w:color w:val="808080"/>
                          <w:sz w:val="20"/>
                          <w:szCs w:val="20"/>
                          <w:lang w:val="fr-FR"/>
                        </w:rPr>
                      </w:pPr>
                      <w:r w:rsidRPr="00B56C7B">
                        <w:rPr>
                          <w:rFonts w:ascii="Century Gothic" w:hAnsi="Century Gothic"/>
                          <w:color w:val="808080"/>
                          <w:sz w:val="20"/>
                          <w:szCs w:val="20"/>
                          <w:lang w:val="fr-FR"/>
                        </w:rPr>
                        <w:t xml:space="preserve">Baccalauréat mention </w:t>
                      </w:r>
                      <w:r>
                        <w:rPr>
                          <w:rFonts w:ascii="Century Gothic" w:hAnsi="Century Gothic"/>
                          <w:color w:val="808080"/>
                          <w:sz w:val="20"/>
                          <w:szCs w:val="20"/>
                          <w:lang w:val="fr-FR"/>
                        </w:rPr>
                        <w:t>« </w:t>
                      </w:r>
                      <w:r w:rsidRPr="00B56C7B">
                        <w:rPr>
                          <w:rFonts w:ascii="Century Gothic" w:hAnsi="Century Gothic"/>
                          <w:color w:val="808080"/>
                          <w:sz w:val="20"/>
                          <w:szCs w:val="20"/>
                          <w:lang w:val="fr-FR"/>
                        </w:rPr>
                        <w:t>Économique et Social</w:t>
                      </w:r>
                      <w:r>
                        <w:rPr>
                          <w:rFonts w:ascii="Century Gothic" w:hAnsi="Century Gothic"/>
                          <w:color w:val="808080"/>
                          <w:sz w:val="20"/>
                          <w:szCs w:val="20"/>
                          <w:lang w:val="fr-FR"/>
                        </w:rPr>
                        <w:t>e »</w:t>
                      </w:r>
                      <w:r w:rsidR="00882B3B">
                        <w:rPr>
                          <w:rFonts w:ascii="Century Gothic" w:hAnsi="Century Gothic"/>
                          <w:color w:val="808080"/>
                          <w:sz w:val="20"/>
                          <w:szCs w:val="20"/>
                          <w:lang w:val="fr-FR"/>
                        </w:rPr>
                        <w:t>.</w:t>
                      </w:r>
                    </w:p>
                    <w:p w14:paraId="2B615E70" w14:textId="77777777" w:rsidR="00B56C7B" w:rsidRDefault="00B56C7B" w:rsidP="00B56C7B">
                      <w:pPr>
                        <w:jc w:val="both"/>
                        <w:rPr>
                          <w:rFonts w:ascii="Century Gothic" w:hAnsi="Century Gothic"/>
                          <w:b/>
                          <w:color w:val="808080"/>
                          <w:sz w:val="20"/>
                          <w:szCs w:val="20"/>
                          <w:lang w:val="fr-FR"/>
                        </w:rPr>
                      </w:pPr>
                      <w:r w:rsidRPr="00957081">
                        <w:rPr>
                          <w:rFonts w:ascii="Century Gothic" w:hAnsi="Century Gothic"/>
                          <w:b/>
                          <w:color w:val="808080"/>
                          <w:sz w:val="20"/>
                          <w:szCs w:val="20"/>
                          <w:lang w:val="fr-FR"/>
                        </w:rPr>
                        <w:t>Mention BIEN</w:t>
                      </w:r>
                    </w:p>
                    <w:p w14:paraId="15E2087C" w14:textId="187DC0FD" w:rsidR="005B74DD" w:rsidRPr="004244F7" w:rsidRDefault="005B74DD" w:rsidP="00B56C7B">
                      <w:pPr>
                        <w:jc w:val="both"/>
                        <w:rPr>
                          <w:rFonts w:ascii="Century Gothic" w:hAnsi="Century Gothic"/>
                          <w:b/>
                          <w:color w:val="808080"/>
                          <w:sz w:val="20"/>
                          <w:szCs w:val="20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B74DD">
        <w:br w:type="page"/>
      </w:r>
      <w:r w:rsidR="005B74DD" w:rsidRPr="006748AC">
        <w:rPr>
          <w:i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6F5B166F" wp14:editId="14788A6D">
                <wp:simplePos x="0" y="0"/>
                <wp:positionH relativeFrom="column">
                  <wp:posOffset>-523240</wp:posOffset>
                </wp:positionH>
                <wp:positionV relativeFrom="paragraph">
                  <wp:posOffset>10073005</wp:posOffset>
                </wp:positionV>
                <wp:extent cx="2394585" cy="1621155"/>
                <wp:effectExtent l="0" t="0" r="5715" b="0"/>
                <wp:wrapNone/>
                <wp:docPr id="12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4585" cy="1621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9C9CC4" w14:textId="77777777" w:rsidR="005B74DD" w:rsidRPr="003B080B" w:rsidRDefault="005B74DD" w:rsidP="005B74DD">
                            <w:pPr>
                              <w:rPr>
                                <w:rFonts w:ascii="Century Gothic" w:hAnsi="Century Gothic"/>
                                <w:color w:val="FFFFFF"/>
                                <w:sz w:val="28"/>
                                <w:szCs w:val="28"/>
                                <w:lang w:val="es-V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FFFF"/>
                                <w:sz w:val="28"/>
                                <w:szCs w:val="28"/>
                                <w:lang w:val="es-VE"/>
                              </w:rPr>
                              <w:t xml:space="preserve"> </w:t>
                            </w:r>
                          </w:p>
                          <w:p w14:paraId="4136BD55" w14:textId="77777777" w:rsidR="005B74DD" w:rsidRPr="003B080B" w:rsidRDefault="005B74DD" w:rsidP="005B74DD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s-V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s-VE"/>
                              </w:rPr>
                              <w:t xml:space="preserve">      </w:t>
                            </w:r>
                            <w:r w:rsidRPr="003B080B"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s-VE"/>
                              </w:rPr>
                              <w:t>DIPLOMAS Y HOBBIES</w:t>
                            </w:r>
                          </w:p>
                          <w:p w14:paraId="6C0A2D35" w14:textId="77777777" w:rsidR="005B74DD" w:rsidRPr="00E319E2" w:rsidRDefault="005B74DD" w:rsidP="005B74DD">
                            <w:pPr>
                              <w:rPr>
                                <w:rFonts w:ascii="Century Gothic" w:hAnsi="Century Gothic"/>
                                <w:color w:val="00B0F0"/>
                                <w:sz w:val="22"/>
                                <w:szCs w:val="28"/>
                                <w:lang w:val="es-VE"/>
                              </w:rPr>
                            </w:pPr>
                          </w:p>
                          <w:p w14:paraId="5D754775" w14:textId="77777777" w:rsidR="005B74DD" w:rsidRPr="003B080B" w:rsidRDefault="005B74DD" w:rsidP="005B74DD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3B080B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>Formaciones :</w:t>
                            </w:r>
                            <w:proofErr w:type="gramEnd"/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Diplomados, Congresos, </w:t>
                            </w:r>
                            <w:proofErr w:type="spellStart"/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xxxxxxxxxx</w:t>
                            </w:r>
                            <w:proofErr w:type="spellEnd"/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xxxxxx</w:t>
                            </w:r>
                            <w:proofErr w:type="spellEnd"/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xxxxxxxxx</w:t>
                            </w:r>
                            <w:proofErr w:type="spellEnd"/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xxxxxxxxxxxxxxxxx</w:t>
                            </w:r>
                            <w:proofErr w:type="spellEnd"/>
                          </w:p>
                          <w:p w14:paraId="7743416C" w14:textId="77777777" w:rsidR="005B74DD" w:rsidRPr="003B080B" w:rsidRDefault="005B74DD" w:rsidP="005B74DD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3B080B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>Hobbies:</w:t>
                            </w:r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xxxxxxxxxxxxxxxxxxxxxxxxxxxxxx</w:t>
                            </w:r>
                            <w:proofErr w:type="spellEnd"/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5B166F" id="Rectangle 45" o:spid="_x0000_s1031" style="position:absolute;margin-left:-41.2pt;margin-top:793.15pt;width:188.55pt;height:127.6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" stroked="f">
                <v:textbox>
                  <w:txbxContent>
                    <w:p w14:paraId="069C9CC4" w14:textId="77777777" w:rsidR="005B74DD" w:rsidRPr="003B080B" w:rsidRDefault="005B74DD" w:rsidP="005B74DD">
                      <w:pPr>
                        <w:rPr>
                          <w:rFonts w:ascii="Century Gothic" w:hAnsi="Century Gothic"/>
                          <w:color w:val="FFFFFF"/>
                          <w:sz w:val="28"/>
                          <w:szCs w:val="28"/>
                          <w:lang w:val="es-VE"/>
                        </w:rPr>
                      </w:pPr>
                      <w:r>
                        <w:rPr>
                          <w:rFonts w:ascii="Century Gothic" w:hAnsi="Century Gothic"/>
                          <w:color w:val="FFFFFF"/>
                          <w:sz w:val="28"/>
                          <w:szCs w:val="28"/>
                          <w:lang w:val="es-VE"/>
                        </w:rPr>
                        <w:t xml:space="preserve"> </w:t>
                      </w:r>
                    </w:p>
                    <w:p w14:paraId="4136BD55" w14:textId="77777777" w:rsidR="005B74DD" w:rsidRPr="003B080B" w:rsidRDefault="005B74DD" w:rsidP="005B74DD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s-VE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s-VE"/>
                        </w:rPr>
                        <w:t xml:space="preserve">      </w:t>
                      </w:r>
                      <w:r w:rsidRPr="003B080B"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s-VE"/>
                        </w:rPr>
                        <w:t>DIPLOMAS Y HOBBIES</w:t>
                      </w:r>
                    </w:p>
                    <w:p w14:paraId="6C0A2D35" w14:textId="77777777" w:rsidR="005B74DD" w:rsidRPr="00E319E2" w:rsidRDefault="005B74DD" w:rsidP="005B74DD">
                      <w:pPr>
                        <w:rPr>
                          <w:rFonts w:ascii="Century Gothic" w:hAnsi="Century Gothic"/>
                          <w:color w:val="00B0F0"/>
                          <w:sz w:val="22"/>
                          <w:szCs w:val="28"/>
                          <w:lang w:val="es-VE"/>
                        </w:rPr>
                      </w:pPr>
                    </w:p>
                    <w:p w14:paraId="5D754775" w14:textId="77777777" w:rsidR="005B74DD" w:rsidRPr="003B080B" w:rsidRDefault="005B74DD" w:rsidP="005B74DD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proofErr w:type="gramStart"/>
                      <w:r w:rsidRPr="003B080B"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>Formaciones :</w:t>
                      </w:r>
                      <w:proofErr w:type="gramEnd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Diplomados, Congresos, </w:t>
                      </w:r>
                      <w:proofErr w:type="spellStart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>xxxxxxxxxx</w:t>
                      </w:r>
                      <w:proofErr w:type="spellEnd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>xxxxxx</w:t>
                      </w:r>
                      <w:proofErr w:type="spellEnd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>xxxxxxxxx</w:t>
                      </w:r>
                      <w:proofErr w:type="spellEnd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>xxxxxxxxxxxxxxxxx</w:t>
                      </w:r>
                      <w:proofErr w:type="spellEnd"/>
                    </w:p>
                    <w:p w14:paraId="7743416C" w14:textId="77777777" w:rsidR="005B74DD" w:rsidRPr="003B080B" w:rsidRDefault="005B74DD" w:rsidP="005B74DD">
                      <w:p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3B080B"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>Hobbies:</w:t>
                      </w:r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>xxxxxxxxxxxxxxxxxxxxxxxxxxxxxx</w:t>
                      </w:r>
                      <w:proofErr w:type="spellEnd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5B74DD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6F6332DD" wp14:editId="4BA33C20">
                <wp:simplePos x="0" y="0"/>
                <wp:positionH relativeFrom="column">
                  <wp:posOffset>-833120</wp:posOffset>
                </wp:positionH>
                <wp:positionV relativeFrom="paragraph">
                  <wp:posOffset>10337165</wp:posOffset>
                </wp:positionV>
                <wp:extent cx="600075" cy="508000"/>
                <wp:effectExtent l="0" t="0" r="0" b="7620"/>
                <wp:wrapNone/>
                <wp:docPr id="15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5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6BF9D2" w14:textId="77777777" w:rsidR="005B74DD" w:rsidRDefault="005B74DD" w:rsidP="005B74DD">
                            <w:r>
                              <w:fldChar w:fldCharType="begin"/>
                            </w:r>
                            <w:r>
                              <w:instrText xml:space="preserve"> INCLUDEPICTURE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590636" wp14:editId="17503ACF">
                                  <wp:extent cx="419100" cy="419100"/>
                                  <wp:effectExtent l="0" t="0" r="0" b="0"/>
                                  <wp:docPr id="19" name="Image 19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lum contrast="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9100" cy="419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6332DD" id="Text Box 231" o:spid="_x0000_s1032" type="#_x0000_t202" style="position:absolute;margin-left:-65.6pt;margin-top:813.95pt;width:47.25pt;height:40pt;z-index:2518005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" filled="f" stroked="f">
                <v:textbox style="mso-fit-shape-to-text:t">
                  <w:txbxContent>
                    <w:p w14:paraId="106BF9D2" w14:textId="77777777" w:rsidR="005B74DD" w:rsidRDefault="005B74DD" w:rsidP="005B74DD">
                      <w:r>
                        <w:fldChar w:fldCharType="begin"/>
                      </w:r>
                      <w:r>
                        <w:instrText xml:space="preserve"> INCLUDEPICTURE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9590636" wp14:editId="17503ACF">
                            <wp:extent cx="419100" cy="419100"/>
                            <wp:effectExtent l="0" t="0" r="0" b="0"/>
                            <wp:docPr id="19" name="Image 1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13">
                                      <a:lum contrast="4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19100" cy="419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5B74DD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50466A92" wp14:editId="44ADE6AE">
                <wp:simplePos x="0" y="0"/>
                <wp:positionH relativeFrom="column">
                  <wp:posOffset>-4461510</wp:posOffset>
                </wp:positionH>
                <wp:positionV relativeFrom="paragraph">
                  <wp:posOffset>-154305</wp:posOffset>
                </wp:positionV>
                <wp:extent cx="144145" cy="0"/>
                <wp:effectExtent l="11430" t="10160" r="6350" b="8890"/>
                <wp:wrapNone/>
                <wp:docPr id="16" name="Auto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E517E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6" o:spid="_x0000_s1026" type="#_x0000_t32" style="position:absolute;margin-left:-351.3pt;margin-top:-12.15pt;width:11.35pt;height:0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" strokecolor="#00b0f0"/>
            </w:pict>
          </mc:Fallback>
        </mc:AlternateContent>
      </w:r>
      <w:r w:rsidR="005B74DD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32106BE7" wp14:editId="3B0858C8">
                <wp:simplePos x="0" y="0"/>
                <wp:positionH relativeFrom="column">
                  <wp:posOffset>-4464050</wp:posOffset>
                </wp:positionH>
                <wp:positionV relativeFrom="paragraph">
                  <wp:posOffset>15875</wp:posOffset>
                </wp:positionV>
                <wp:extent cx="144145" cy="0"/>
                <wp:effectExtent l="8890" t="11430" r="8890" b="7620"/>
                <wp:wrapNone/>
                <wp:docPr id="18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9498C0" id="AutoShape 217" o:spid="_x0000_s1026" type="#_x0000_t32" style="position:absolute;margin-left:-351.5pt;margin-top:1.25pt;width:11.35pt;height:0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" strokecolor="#00b0f0"/>
            </w:pict>
          </mc:Fallback>
        </mc:AlternateContent>
      </w:r>
    </w:p>
    <w:p w14:paraId="2DC6A93D" w14:textId="4CA6590C" w:rsidR="005B74DD" w:rsidRDefault="001B14DB"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3F3F3402" wp14:editId="613066C6">
                <wp:simplePos x="0" y="0"/>
                <wp:positionH relativeFrom="column">
                  <wp:posOffset>-762635</wp:posOffset>
                </wp:positionH>
                <wp:positionV relativeFrom="paragraph">
                  <wp:posOffset>34925</wp:posOffset>
                </wp:positionV>
                <wp:extent cx="0" cy="1699260"/>
                <wp:effectExtent l="12700" t="12700" r="12700" b="2540"/>
                <wp:wrapNone/>
                <wp:docPr id="6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169926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8B8335" id="Conector recto 1" o:spid="_x0000_s1026" style="position:absolute;flip:x y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0.05pt,2.75pt" to="-60.05pt,136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" strokecolor="red" strokeweight="2.25pt"/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018D07D8" wp14:editId="07433416">
                <wp:simplePos x="0" y="0"/>
                <wp:positionH relativeFrom="column">
                  <wp:posOffset>-883920</wp:posOffset>
                </wp:positionH>
                <wp:positionV relativeFrom="paragraph">
                  <wp:posOffset>-476076</wp:posOffset>
                </wp:positionV>
                <wp:extent cx="6740525" cy="410210"/>
                <wp:effectExtent l="0" t="0" r="0" b="0"/>
                <wp:wrapNone/>
                <wp:docPr id="26" name="Casella di tes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0525" cy="410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CB571B" w14:textId="337C45B3" w:rsidR="00F372E5" w:rsidRPr="00245AB2" w:rsidRDefault="00D94D4A" w:rsidP="005819BB">
                            <w:pPr>
                              <w:jc w:val="both"/>
                              <w:rPr>
                                <w:rFonts w:ascii="Century Gothic" w:hAnsi="Century Gothic"/>
                                <w:i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fr-FR"/>
                              </w:rPr>
                              <w:t>FONCTIONS ACADÉMIQUES</w:t>
                            </w:r>
                          </w:p>
                          <w:p w14:paraId="77F175AB" w14:textId="77777777" w:rsidR="00454EB6" w:rsidRDefault="00454EB6" w:rsidP="005819BB">
                            <w:pPr>
                              <w:jc w:val="both"/>
                              <w:rPr>
                                <w:rFonts w:ascii="Century Gothic" w:hAnsi="Century Gothic"/>
                                <w:iCs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14:paraId="4B4255D2" w14:textId="77777777" w:rsidR="00454EB6" w:rsidRPr="00054652" w:rsidRDefault="00454EB6" w:rsidP="00054652">
                            <w:pPr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D07D8" id="Casella di testo 26" o:spid="_x0000_s1033" type="#_x0000_t202" style="position:absolute;margin-left:-69.6pt;margin-top:-37.5pt;width:530.75pt;height:32.3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" filled="f" stroked="f">
                <v:textbox>
                  <w:txbxContent>
                    <w:p w14:paraId="08CB571B" w14:textId="337C45B3" w:rsidR="00F372E5" w:rsidRPr="00245AB2" w:rsidRDefault="00D94D4A" w:rsidP="005819BB">
                      <w:pPr>
                        <w:jc w:val="both"/>
                        <w:rPr>
                          <w:rFonts w:ascii="Century Gothic" w:hAnsi="Century Gothic"/>
                          <w:i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fr-FR"/>
                        </w:rPr>
                        <w:t>FONCTIONS ACADÉMIQUES</w:t>
                      </w:r>
                    </w:p>
                    <w:p w14:paraId="77F175AB" w14:textId="77777777" w:rsidR="00454EB6" w:rsidRDefault="00454EB6" w:rsidP="005819BB">
                      <w:pPr>
                        <w:jc w:val="both"/>
                        <w:rPr>
                          <w:rFonts w:ascii="Century Gothic" w:hAnsi="Century Gothic"/>
                          <w:iCs/>
                          <w:sz w:val="20"/>
                          <w:szCs w:val="20"/>
                          <w:lang w:val="fr-FR"/>
                        </w:rPr>
                      </w:pPr>
                    </w:p>
                    <w:p w14:paraId="4B4255D2" w14:textId="77777777" w:rsidR="00454EB6" w:rsidRPr="00054652" w:rsidRDefault="00454EB6" w:rsidP="00054652">
                      <w:pPr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30CF6D75" wp14:editId="24B2F9ED">
                <wp:simplePos x="0" y="0"/>
                <wp:positionH relativeFrom="column">
                  <wp:posOffset>-691515</wp:posOffset>
                </wp:positionH>
                <wp:positionV relativeFrom="paragraph">
                  <wp:posOffset>-110490</wp:posOffset>
                </wp:positionV>
                <wp:extent cx="7014210" cy="18201640"/>
                <wp:effectExtent l="0" t="0" r="0" b="0"/>
                <wp:wrapNone/>
                <wp:docPr id="24" name="Casella di tes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4210" cy="1820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96E2FC" w14:textId="790B8A80" w:rsidR="001E2F67" w:rsidRPr="00FD1F2B" w:rsidRDefault="00171F5B" w:rsidP="001E2F67">
                            <w:pPr>
                              <w:jc w:val="both"/>
                              <w:rPr>
                                <w:rFonts w:ascii="Century Gothic" w:hAnsi="Century Gothic"/>
                                <w:b/>
                                <w:bCs/>
                                <w:iCs/>
                                <w:sz w:val="20"/>
                                <w:szCs w:val="20"/>
                                <w:lang w:val="fr-IT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iCs/>
                                <w:sz w:val="20"/>
                                <w:szCs w:val="20"/>
                                <w:lang w:val="fr-FR"/>
                              </w:rPr>
                              <w:t xml:space="preserve">CHERCHEUR ASSOCIÉ au </w:t>
                            </w:r>
                            <w:r w:rsidRPr="00171F5B">
                              <w:rPr>
                                <w:rFonts w:ascii="Century Gothic" w:hAnsi="Century Gothic"/>
                                <w:b/>
                                <w:bCs/>
                                <w:iCs/>
                                <w:sz w:val="20"/>
                                <w:szCs w:val="20"/>
                                <w:lang w:val="fr-FR"/>
                              </w:rPr>
                              <w:t>Suivi Ouvert des Sociétés et de leurs Interactions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iCs/>
                                <w:sz w:val="20"/>
                                <w:szCs w:val="20"/>
                                <w:lang w:val="fr-FR"/>
                              </w:rPr>
                              <w:t xml:space="preserve"> (SOSI) du </w:t>
                            </w:r>
                            <w:r w:rsidR="00882B3B" w:rsidRPr="00882B3B">
                              <w:rPr>
                                <w:rFonts w:ascii="Century Gothic" w:hAnsi="Century Gothic"/>
                                <w:b/>
                                <w:bCs/>
                                <w:iCs/>
                                <w:sz w:val="20"/>
                                <w:szCs w:val="20"/>
                                <w:lang w:val="fr-FR"/>
                              </w:rPr>
                              <w:t xml:space="preserve">Centre National de la </w:t>
                            </w:r>
                            <w:r w:rsidR="00882B3B">
                              <w:rPr>
                                <w:rFonts w:ascii="Century Gothic" w:hAnsi="Century Gothic"/>
                                <w:b/>
                                <w:bCs/>
                                <w:iCs/>
                                <w:sz w:val="20"/>
                                <w:szCs w:val="20"/>
                                <w:lang w:val="fr-FR"/>
                              </w:rPr>
                              <w:t>Recherche</w:t>
                            </w:r>
                            <w:r w:rsidR="00882B3B" w:rsidRPr="00882B3B">
                              <w:rPr>
                                <w:rFonts w:ascii="Century Gothic" w:hAnsi="Century Gothic"/>
                                <w:b/>
                                <w:bCs/>
                                <w:iCs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="00882B3B">
                              <w:rPr>
                                <w:rFonts w:ascii="Century Gothic" w:hAnsi="Century Gothic"/>
                                <w:b/>
                                <w:bCs/>
                                <w:iCs/>
                                <w:sz w:val="20"/>
                                <w:szCs w:val="20"/>
                                <w:lang w:val="fr-FR"/>
                              </w:rPr>
                              <w:t xml:space="preserve">Scientifique – Humanités et Sciences Sociales </w:t>
                            </w:r>
                            <w:r w:rsidR="001E2F67" w:rsidRPr="001E2F67">
                              <w:rPr>
                                <w:rFonts w:ascii="Century Gothic" w:hAnsi="Century Gothic"/>
                                <w:b/>
                                <w:bCs/>
                                <w:iCs/>
                                <w:sz w:val="20"/>
                                <w:szCs w:val="20"/>
                                <w:lang w:val="fr-IT"/>
                              </w:rPr>
                              <w:t>(CNRS)</w:t>
                            </w:r>
                            <w:r w:rsidR="001E2F67" w:rsidRPr="00882B3B">
                              <w:rPr>
                                <w:rFonts w:ascii="Century Gothic" w:hAnsi="Century Gothic"/>
                                <w:b/>
                                <w:bCs/>
                                <w:iCs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="001E2F67" w:rsidRPr="00882B3B">
                              <w:rPr>
                                <w:rFonts w:ascii="Century Gothic" w:hAnsi="Century Gothic"/>
                                <w:b/>
                                <w:color w:val="FF0000"/>
                                <w:sz w:val="20"/>
                                <w:szCs w:val="20"/>
                                <w:lang w:val="fr-FR"/>
                              </w:rPr>
                              <w:t>202</w:t>
                            </w:r>
                            <w:r w:rsidR="006F404E" w:rsidRPr="00882B3B">
                              <w:rPr>
                                <w:rFonts w:ascii="Century Gothic" w:hAnsi="Century Gothic"/>
                                <w:b/>
                                <w:color w:val="FF0000"/>
                                <w:sz w:val="20"/>
                                <w:szCs w:val="20"/>
                                <w:lang w:val="fr-FR"/>
                              </w:rPr>
                              <w:t>3</w:t>
                            </w:r>
                            <w:r w:rsidR="000F5425">
                              <w:rPr>
                                <w:rFonts w:ascii="Century Gothic" w:hAnsi="Century Gothic"/>
                                <w:b/>
                                <w:color w:val="FF000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="00E6709D" w:rsidRPr="00B56C7B">
                              <w:rPr>
                                <w:rFonts w:ascii="Century Gothic" w:hAnsi="Century Gothic"/>
                                <w:b/>
                                <w:color w:val="FF0000"/>
                                <w:sz w:val="20"/>
                                <w:szCs w:val="20"/>
                                <w:lang w:val="fr-FR"/>
                              </w:rPr>
                              <w:t>–</w:t>
                            </w:r>
                            <w:r w:rsidR="001E2F67" w:rsidRPr="00882B3B">
                              <w:rPr>
                                <w:rFonts w:ascii="Century Gothic" w:hAnsi="Century Gothic"/>
                                <w:b/>
                                <w:color w:val="FF000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="000F5425">
                              <w:rPr>
                                <w:rFonts w:ascii="Century Gothic" w:hAnsi="Century Gothic"/>
                                <w:b/>
                                <w:color w:val="FF0000"/>
                                <w:sz w:val="20"/>
                                <w:szCs w:val="20"/>
                                <w:lang w:val="fr-FR"/>
                              </w:rPr>
                              <w:t>en cours</w:t>
                            </w:r>
                          </w:p>
                          <w:p w14:paraId="52896627" w14:textId="65920762" w:rsidR="00171F5B" w:rsidRPr="0098665B" w:rsidRDefault="00171F5B" w:rsidP="00C6541B">
                            <w:pPr>
                              <w:jc w:val="both"/>
                              <w:rPr>
                                <w:rFonts w:ascii="Century Gothic" w:hAnsi="Century Gothic"/>
                                <w:b/>
                                <w:bCs/>
                                <w:color w:val="808080" w:themeColor="background1" w:themeShade="80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465F05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  <w:lang w:val="fr-IT"/>
                              </w:rPr>
                              <w:t>Observatoire des héritages du Centre d’Expérimentation du Pacifique (CEP)</w:t>
                            </w:r>
                            <w:r w:rsidR="0098665B" w:rsidRPr="00465F05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  <w:t> :</w:t>
                            </w:r>
                            <w:r w:rsidR="0098665B" w:rsidRPr="00465F05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="0098665B">
                              <w:rPr>
                                <w:rFonts w:ascii="Century Gothic" w:hAnsi="Century Gothic"/>
                                <w:b/>
                                <w:bCs/>
                                <w:color w:val="808080" w:themeColor="background1" w:themeShade="80"/>
                                <w:sz w:val="20"/>
                                <w:szCs w:val="20"/>
                                <w:lang w:val="fr-FR"/>
                              </w:rPr>
                              <w:t>« </w:t>
                            </w:r>
                            <w:r w:rsidR="00D94D4A">
                              <w:rPr>
                                <w:rFonts w:ascii="Century Gothic" w:hAnsi="Century Gothic"/>
                                <w:b/>
                                <w:bCs/>
                                <w:color w:val="808080" w:themeColor="background1" w:themeShade="80"/>
                                <w:sz w:val="20"/>
                                <w:szCs w:val="20"/>
                                <w:lang w:val="fr-FR"/>
                              </w:rPr>
                              <w:t>L’élaboration et l’abandon du</w:t>
                            </w:r>
                            <w:r w:rsidR="00473567">
                              <w:rPr>
                                <w:rFonts w:ascii="Century Gothic" w:hAnsi="Century Gothic"/>
                                <w:b/>
                                <w:bCs/>
                                <w:color w:val="808080" w:themeColor="background1" w:themeShade="80"/>
                                <w:sz w:val="20"/>
                                <w:szCs w:val="20"/>
                                <w:lang w:val="fr-FR"/>
                              </w:rPr>
                              <w:t xml:space="preserve"> projet d’agrandissement de la base navale</w:t>
                            </w:r>
                            <w:r w:rsidR="00677F12">
                              <w:rPr>
                                <w:rFonts w:ascii="Century Gothic" w:hAnsi="Century Gothic"/>
                                <w:b/>
                                <w:bCs/>
                                <w:color w:val="808080" w:themeColor="background1" w:themeShade="80"/>
                                <w:sz w:val="20"/>
                                <w:szCs w:val="20"/>
                                <w:lang w:val="fr-FR"/>
                              </w:rPr>
                              <w:t xml:space="preserve"> de Nouméa dans le contexte des activités du CEP</w:t>
                            </w:r>
                            <w:r w:rsidR="00D94D4A">
                              <w:rPr>
                                <w:rFonts w:ascii="Century Gothic" w:hAnsi="Century Gothic"/>
                                <w:b/>
                                <w:bCs/>
                                <w:color w:val="808080" w:themeColor="background1" w:themeShade="80"/>
                                <w:sz w:val="20"/>
                                <w:szCs w:val="20"/>
                                <w:lang w:val="fr-FR"/>
                              </w:rPr>
                              <w:t xml:space="preserve"> - </w:t>
                            </w:r>
                            <w:r w:rsidR="0098665B">
                              <w:rPr>
                                <w:rFonts w:ascii="Century Gothic" w:hAnsi="Century Gothic"/>
                                <w:b/>
                                <w:bCs/>
                                <w:color w:val="808080" w:themeColor="background1" w:themeShade="80"/>
                                <w:sz w:val="20"/>
                                <w:szCs w:val="20"/>
                                <w:lang w:val="fr-FR"/>
                              </w:rPr>
                              <w:t xml:space="preserve">1985-1987 » </w:t>
                            </w:r>
                            <w:hyperlink r:id="rId14" w:history="1">
                              <w:r w:rsidR="0098665B" w:rsidRPr="00F23006">
                                <w:rPr>
                                  <w:rStyle w:val="Lienhypertexte"/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>https://www.inshs.cnrs.fr/fr/sosi-suivi-ouvert-des-societes-et-de-leurs-interactions</w:t>
                              </w:r>
                            </w:hyperlink>
                          </w:p>
                          <w:p w14:paraId="16CFB949" w14:textId="77777777" w:rsidR="00171F5B" w:rsidRPr="00171F5B" w:rsidRDefault="00171F5B" w:rsidP="00C6541B">
                            <w:pPr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14:paraId="0DA41EDE" w14:textId="2D08DC3D" w:rsidR="0098665B" w:rsidRDefault="00677F12" w:rsidP="00C6541B">
                            <w:pPr>
                              <w:jc w:val="both"/>
                              <w:rPr>
                                <w:rFonts w:ascii="Century Gothic" w:hAnsi="Century Gothic"/>
                                <w:b/>
                                <w:bCs/>
                                <w:iCs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iCs/>
                                <w:sz w:val="20"/>
                                <w:szCs w:val="20"/>
                                <w:lang w:val="fr-FR"/>
                              </w:rPr>
                              <w:t>MEMBRE DU CONSEIL SCIENTIFIQUE d</w:t>
                            </w:r>
                            <w:r w:rsidR="00E6366F">
                              <w:rPr>
                                <w:rFonts w:ascii="Century Gothic" w:hAnsi="Century Gothic"/>
                                <w:b/>
                                <w:bCs/>
                                <w:iCs/>
                                <w:sz w:val="20"/>
                                <w:szCs w:val="20"/>
                                <w:lang w:val="fr-FR"/>
                              </w:rPr>
                              <w:t>’un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iCs/>
                                <w:sz w:val="20"/>
                                <w:szCs w:val="20"/>
                                <w:lang w:val="fr-FR"/>
                              </w:rPr>
                              <w:t xml:space="preserve"> colloque</w:t>
                            </w:r>
                            <w:r w:rsidR="0098665B">
                              <w:rPr>
                                <w:rFonts w:ascii="Century Gothic" w:hAnsi="Century Gothic"/>
                                <w:b/>
                                <w:bCs/>
                                <w:iCs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="00E6366F">
                              <w:rPr>
                                <w:rFonts w:ascii="Century Gothic" w:hAnsi="Century Gothic"/>
                                <w:b/>
                                <w:bCs/>
                                <w:iCs/>
                                <w:sz w:val="20"/>
                                <w:szCs w:val="20"/>
                                <w:lang w:val="fr-FR"/>
                              </w:rPr>
                              <w:t xml:space="preserve">CRESAT/MSH-P </w:t>
                            </w:r>
                            <w:r w:rsidR="001A08B8">
                              <w:rPr>
                                <w:rFonts w:ascii="Century Gothic" w:hAnsi="Century Gothic"/>
                                <w:b/>
                                <w:bCs/>
                                <w:iCs/>
                                <w:sz w:val="20"/>
                                <w:szCs w:val="20"/>
                                <w:lang w:val="fr-FR"/>
                              </w:rPr>
                              <w:t>à</w:t>
                            </w:r>
                            <w:r w:rsidR="00904F78">
                              <w:rPr>
                                <w:rFonts w:ascii="Century Gothic" w:hAnsi="Century Gothic"/>
                                <w:b/>
                                <w:bCs/>
                                <w:iCs/>
                                <w:sz w:val="20"/>
                                <w:szCs w:val="20"/>
                                <w:lang w:val="fr-FR"/>
                              </w:rPr>
                              <w:t xml:space="preserve"> Papeete</w:t>
                            </w:r>
                            <w:r w:rsidR="0098665B">
                              <w:rPr>
                                <w:rFonts w:ascii="Century Gothic" w:hAnsi="Century Gothic"/>
                                <w:b/>
                                <w:bCs/>
                                <w:iCs/>
                                <w:sz w:val="20"/>
                                <w:szCs w:val="20"/>
                                <w:lang w:val="fr-FR"/>
                              </w:rPr>
                              <w:t xml:space="preserve"> du </w:t>
                            </w:r>
                            <w:r w:rsidRPr="0098665B">
                              <w:rPr>
                                <w:rFonts w:ascii="Century Gothic" w:hAnsi="Century Gothic"/>
                                <w:b/>
                                <w:bCs/>
                                <w:iCs/>
                                <w:color w:val="FF0000"/>
                                <w:sz w:val="20"/>
                                <w:szCs w:val="20"/>
                                <w:lang w:val="fr-FR"/>
                              </w:rPr>
                              <w:t>8 au 10 octobre 2025</w:t>
                            </w:r>
                          </w:p>
                          <w:p w14:paraId="745DE1F8" w14:textId="39D07E60" w:rsidR="00840A4A" w:rsidRPr="00465F05" w:rsidRDefault="00E6366F" w:rsidP="00C6541B">
                            <w:pPr>
                              <w:jc w:val="both"/>
                              <w:rPr>
                                <w:rFonts w:ascii="Century Gothic" w:hAnsi="Century Gothic"/>
                                <w:iCs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E6366F">
                              <w:rPr>
                                <w:rFonts w:ascii="Century Gothic" w:hAnsi="Century Gothic"/>
                                <w:b/>
                                <w:bCs/>
                                <w:iCs/>
                                <w:color w:val="808080" w:themeColor="background1" w:themeShade="80"/>
                                <w:sz w:val="20"/>
                                <w:szCs w:val="20"/>
                                <w:lang w:val="fr-FR"/>
                              </w:rPr>
                              <w:t>Colloque « </w:t>
                            </w:r>
                            <w:proofErr w:type="spellStart"/>
                            <w:r w:rsidRPr="00805AB0">
                              <w:rPr>
                                <w:rFonts w:ascii="Century Gothic" w:hAnsi="Century Gothic"/>
                                <w:b/>
                                <w:bCs/>
                                <w:i/>
                                <w:color w:val="808080" w:themeColor="background1" w:themeShade="80"/>
                                <w:sz w:val="20"/>
                                <w:szCs w:val="20"/>
                                <w:lang w:val="fr-FR"/>
                              </w:rPr>
                              <w:t>ta’ata</w:t>
                            </w:r>
                            <w:proofErr w:type="spellEnd"/>
                            <w:r w:rsidRPr="00E6366F">
                              <w:rPr>
                                <w:rFonts w:ascii="Century Gothic" w:hAnsi="Century Gothic"/>
                                <w:b/>
                                <w:bCs/>
                                <w:iCs/>
                                <w:color w:val="808080" w:themeColor="background1" w:themeShade="80"/>
                                <w:sz w:val="20"/>
                                <w:szCs w:val="20"/>
                                <w:lang w:val="fr-FR"/>
                              </w:rPr>
                              <w:t xml:space="preserve">, thon et béton : penser les essais nucléaires par les circulations » </w:t>
                            </w:r>
                            <w:r w:rsidR="0098665B" w:rsidRPr="00465F05">
                              <w:rPr>
                                <w:rFonts w:ascii="Century Gothic" w:hAnsi="Century Gothic"/>
                                <w:iCs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  <w:t>coorganisé</w:t>
                            </w:r>
                            <w:r w:rsidR="00677F12" w:rsidRPr="00465F05">
                              <w:rPr>
                                <w:rFonts w:ascii="Century Gothic" w:hAnsi="Century Gothic"/>
                                <w:iCs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  <w:t xml:space="preserve"> par le </w:t>
                            </w:r>
                            <w:r w:rsidR="004A0A37" w:rsidRPr="00465F05">
                              <w:rPr>
                                <w:rFonts w:ascii="Century Gothic" w:hAnsi="Century Gothic"/>
                                <w:iCs/>
                                <w:color w:val="000000" w:themeColor="text1"/>
                                <w:sz w:val="20"/>
                                <w:szCs w:val="20"/>
                                <w:lang w:val="fr-IT"/>
                              </w:rPr>
                              <w:t>Centre de recherches sur les économies, les sociétés, les arts et les techniques</w:t>
                            </w:r>
                            <w:r w:rsidR="004A0A37" w:rsidRPr="00465F05">
                              <w:rPr>
                                <w:rFonts w:ascii="Century Gothic" w:hAnsi="Century Gothic"/>
                                <w:iCs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  <w:t xml:space="preserve"> (</w:t>
                            </w:r>
                            <w:r w:rsidR="00B0270F" w:rsidRPr="00465F05">
                              <w:rPr>
                                <w:rFonts w:ascii="Century Gothic" w:hAnsi="Century Gothic"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CRESAT</w:t>
                            </w:r>
                            <w:r w:rsidR="004A0A37" w:rsidRPr="00465F05">
                              <w:rPr>
                                <w:rFonts w:ascii="Century Gothic" w:hAnsi="Century Gothic"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) </w:t>
                            </w:r>
                            <w:r w:rsidR="00677F12" w:rsidRPr="00465F05">
                              <w:rPr>
                                <w:rFonts w:ascii="Century Gothic" w:hAnsi="Century Gothic"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&amp;</w:t>
                            </w:r>
                            <w:r w:rsidR="004A0A37" w:rsidRPr="00465F05">
                              <w:rPr>
                                <w:rFonts w:ascii="Century Gothic" w:hAnsi="Century Gothic"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8665B" w:rsidRPr="00465F05">
                              <w:rPr>
                                <w:rFonts w:ascii="Century Gothic" w:hAnsi="Century Gothic"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la </w:t>
                            </w:r>
                            <w:proofErr w:type="spellStart"/>
                            <w:r w:rsidR="007063EB" w:rsidRPr="00465F05">
                              <w:rPr>
                                <w:rFonts w:ascii="Century Gothic" w:hAnsi="Century Gothic"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Maison</w:t>
                            </w:r>
                            <w:proofErr w:type="spellEnd"/>
                            <w:r w:rsidR="007063EB" w:rsidRPr="00465F05">
                              <w:rPr>
                                <w:rFonts w:ascii="Century Gothic" w:hAnsi="Century Gothic"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="007063EB" w:rsidRPr="00465F05">
                              <w:rPr>
                                <w:rFonts w:ascii="Century Gothic" w:hAnsi="Century Gothic"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l’Homme</w:t>
                            </w:r>
                            <w:proofErr w:type="spellEnd"/>
                            <w:r w:rsidR="007063EB" w:rsidRPr="00465F05">
                              <w:rPr>
                                <w:rFonts w:ascii="Century Gothic" w:hAnsi="Century Gothic"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et des </w:t>
                            </w:r>
                            <w:proofErr w:type="spellStart"/>
                            <w:r w:rsidR="007063EB" w:rsidRPr="00465F05">
                              <w:rPr>
                                <w:rFonts w:ascii="Century Gothic" w:hAnsi="Century Gothic"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Science</w:t>
                            </w:r>
                            <w:r w:rsidR="007E67BA" w:rsidRPr="00465F05">
                              <w:rPr>
                                <w:rFonts w:ascii="Century Gothic" w:hAnsi="Century Gothic"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s</w:t>
                            </w:r>
                            <w:proofErr w:type="spellEnd"/>
                            <w:r w:rsidR="007063EB" w:rsidRPr="00465F05">
                              <w:rPr>
                                <w:rFonts w:ascii="Century Gothic" w:hAnsi="Century Gothic"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du Pacifique</w:t>
                            </w:r>
                            <w:r w:rsidR="00C051B3" w:rsidRPr="00465F05">
                              <w:rPr>
                                <w:rFonts w:ascii="Century Gothic" w:hAnsi="Century Gothic"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(MSH-P) </w:t>
                            </w:r>
                          </w:p>
                          <w:p w14:paraId="4CDB558F" w14:textId="057D6704" w:rsidR="00B0270F" w:rsidRPr="00E6366F" w:rsidRDefault="008303E0" w:rsidP="00C6541B">
                            <w:pPr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hyperlink r:id="rId15" w:history="1">
                              <w:r w:rsidR="00E6366F" w:rsidRPr="00E6366F">
                                <w:rPr>
                                  <w:rStyle w:val="Lienhypertexte"/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>https://www.cresat.uha.fr/appel-a-communication-colloque-de-papeete-taata-thon-et-beton-penser-les-essais-nucleaires-par-les-circulations-8-10-octobre-2025/</w:t>
                              </w:r>
                            </w:hyperlink>
                          </w:p>
                          <w:p w14:paraId="5D8FE09F" w14:textId="77777777" w:rsidR="00E6366F" w:rsidRDefault="00E6366F" w:rsidP="00C6541B">
                            <w:pPr>
                              <w:jc w:val="both"/>
                              <w:rPr>
                                <w:rFonts w:ascii="Century Gothic" w:hAnsi="Century Gothic"/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2D52AEA9" w14:textId="580362DC" w:rsidR="006F404E" w:rsidRDefault="006F404E" w:rsidP="00C6541B">
                            <w:pPr>
                              <w:jc w:val="both"/>
                              <w:rPr>
                                <w:rFonts w:ascii="Century Gothic" w:hAnsi="Century Gothic"/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14F4671E" w14:textId="629EEEAF" w:rsidR="006F404E" w:rsidRDefault="006F404E" w:rsidP="00C6541B">
                            <w:pPr>
                              <w:jc w:val="both"/>
                              <w:rPr>
                                <w:rFonts w:ascii="Century Gothic" w:hAnsi="Century Gothic"/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4FF05D5D" w14:textId="77777777" w:rsidR="00D306B6" w:rsidRPr="00B0270F" w:rsidRDefault="00D306B6" w:rsidP="00C6541B">
                            <w:pPr>
                              <w:jc w:val="both"/>
                              <w:rPr>
                                <w:rFonts w:ascii="Century Gothic" w:hAnsi="Century Gothic"/>
                                <w:b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6225F35C" w14:textId="4E5F53F4" w:rsidR="00407AB2" w:rsidRDefault="00407AB2" w:rsidP="00E5289B">
                            <w:pPr>
                              <w:jc w:val="both"/>
                              <w:rPr>
                                <w:rFonts w:ascii="Century Gothic" w:hAnsi="Century Gothic"/>
                                <w:iCs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E5289B">
                              <w:rPr>
                                <w:rFonts w:ascii="Century Gothic" w:hAnsi="Century Gothic"/>
                                <w:b/>
                                <w:bCs/>
                                <w:iCs/>
                                <w:sz w:val="20"/>
                                <w:szCs w:val="20"/>
                                <w:lang w:val="fr-FR"/>
                              </w:rPr>
                              <w:t>Suivi Ouvert des Sociétés et de leurs Interactions (SOSI)-CNRS</w:t>
                            </w:r>
                            <w:r>
                              <w:rPr>
                                <w:rFonts w:ascii="Century Gothic" w:hAnsi="Century Gothic"/>
                                <w:iCs/>
                                <w:sz w:val="20"/>
                                <w:szCs w:val="20"/>
                                <w:lang w:val="fr-FR"/>
                              </w:rPr>
                              <w:t xml:space="preserve">, </w:t>
                            </w:r>
                            <w:r w:rsidRPr="00407AB2">
                              <w:rPr>
                                <w:rFonts w:ascii="Century Gothic" w:hAnsi="Century Gothic"/>
                                <w:iCs/>
                                <w:sz w:val="20"/>
                                <w:szCs w:val="20"/>
                                <w:lang w:val="fr-FR"/>
                              </w:rPr>
                              <w:t>Colloque « </w:t>
                            </w:r>
                            <w:proofErr w:type="spellStart"/>
                            <w:r w:rsidRPr="00407AB2">
                              <w:rPr>
                                <w:rFonts w:ascii="Century Gothic" w:hAnsi="Century Gothic"/>
                                <w:i/>
                                <w:iCs/>
                                <w:sz w:val="20"/>
                                <w:szCs w:val="20"/>
                                <w:lang w:val="fr-FR"/>
                              </w:rPr>
                              <w:t>ta’ata</w:t>
                            </w:r>
                            <w:proofErr w:type="spellEnd"/>
                            <w:r w:rsidRPr="00407AB2">
                              <w:rPr>
                                <w:rFonts w:ascii="Century Gothic" w:hAnsi="Century Gothic"/>
                                <w:iCs/>
                                <w:sz w:val="20"/>
                                <w:szCs w:val="20"/>
                                <w:lang w:val="fr-FR"/>
                              </w:rPr>
                              <w:t>, thon et béton : penser les essais nucléaires par les circulations »</w:t>
                            </w:r>
                            <w:r w:rsidR="00EC18A2">
                              <w:rPr>
                                <w:rFonts w:ascii="Century Gothic" w:hAnsi="Century Gothic"/>
                                <w:iCs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r>
                              <w:rPr>
                                <w:rFonts w:ascii="Century Gothic" w:hAnsi="Century Gothic"/>
                                <w:iCs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="00E678C9">
                              <w:rPr>
                                <w:rFonts w:ascii="Century Gothic" w:hAnsi="Century Gothic"/>
                                <w:iCs/>
                                <w:sz w:val="20"/>
                                <w:szCs w:val="20"/>
                                <w:lang w:val="fr-FR"/>
                              </w:rPr>
                              <w:t>« </w:t>
                            </w:r>
                            <w:r>
                              <w:rPr>
                                <w:rFonts w:ascii="Century Gothic" w:hAnsi="Century Gothic"/>
                                <w:iCs/>
                                <w:sz w:val="20"/>
                                <w:szCs w:val="20"/>
                                <w:lang w:val="fr-FR"/>
                              </w:rPr>
                              <w:t xml:space="preserve">Perspective </w:t>
                            </w:r>
                            <w:r w:rsidR="00B63B44">
                              <w:rPr>
                                <w:rFonts w:ascii="Century Gothic" w:hAnsi="Century Gothic"/>
                                <w:iCs/>
                                <w:sz w:val="20"/>
                                <w:szCs w:val="20"/>
                                <w:lang w:val="fr-FR"/>
                              </w:rPr>
                              <w:t>stratégique</w:t>
                            </w:r>
                            <w:r>
                              <w:rPr>
                                <w:rFonts w:ascii="Century Gothic" w:hAnsi="Century Gothic"/>
                                <w:iCs/>
                                <w:sz w:val="20"/>
                                <w:szCs w:val="20"/>
                                <w:lang w:val="fr-FR"/>
                              </w:rPr>
                              <w:t xml:space="preserve"> sur le processus de réparation des victimes des essais nucléaires </w:t>
                            </w:r>
                            <w:r w:rsidR="00BB5C82">
                              <w:rPr>
                                <w:rFonts w:ascii="Century Gothic" w:hAnsi="Century Gothic"/>
                                <w:iCs/>
                                <w:sz w:val="20"/>
                                <w:szCs w:val="20"/>
                                <w:lang w:val="fr-FR"/>
                              </w:rPr>
                              <w:t>à travers une commission d’enquête parlementaire</w:t>
                            </w:r>
                            <w:r w:rsidR="00E678C9">
                              <w:rPr>
                                <w:rFonts w:ascii="Century Gothic" w:hAnsi="Century Gothic"/>
                                <w:iCs/>
                                <w:sz w:val="20"/>
                                <w:szCs w:val="20"/>
                                <w:lang w:val="fr-FR"/>
                              </w:rPr>
                              <w:t> »</w:t>
                            </w:r>
                            <w:r w:rsidR="00EC18A2">
                              <w:rPr>
                                <w:rFonts w:ascii="Century Gothic" w:hAnsi="Century Gothic"/>
                                <w:iCs/>
                                <w:sz w:val="20"/>
                                <w:szCs w:val="20"/>
                                <w:lang w:val="fr-FR"/>
                              </w:rPr>
                              <w:t>, 10 octobre 2025.</w:t>
                            </w:r>
                          </w:p>
                          <w:p w14:paraId="49E3B59B" w14:textId="27CFF4D5" w:rsidR="00407AB2" w:rsidRDefault="00BB5C82" w:rsidP="00E5289B">
                            <w:pPr>
                              <w:jc w:val="both"/>
                              <w:rPr>
                                <w:rFonts w:ascii="Century Gothic" w:hAnsi="Century Gothic"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iCs/>
                                <w:sz w:val="20"/>
                                <w:szCs w:val="20"/>
                                <w:lang w:val="fr-FR"/>
                              </w:rPr>
                              <w:t xml:space="preserve">URL : </w:t>
                            </w:r>
                            <w:hyperlink r:id="rId16" w:history="1">
                              <w:r w:rsidRPr="005706E5">
                                <w:rPr>
                                  <w:rStyle w:val="Lienhypertexte"/>
                                  <w:rFonts w:ascii="Century Gothic" w:hAnsi="Century Gothic"/>
                                  <w:iCs/>
                                  <w:sz w:val="20"/>
                                  <w:szCs w:val="20"/>
                                  <w:lang w:val="fr-FR"/>
                                </w:rPr>
                                <w:t>https://www.youtube.com/live/DhwlMasCOEs</w:t>
                              </w:r>
                            </w:hyperlink>
                            <w:r>
                              <w:rPr>
                                <w:rFonts w:ascii="Century Gothic" w:hAnsi="Century Gothic"/>
                                <w:iCs/>
                                <w:sz w:val="20"/>
                                <w:szCs w:val="20"/>
                                <w:lang w:val="fr-FR"/>
                              </w:rPr>
                              <w:t xml:space="preserve"> (</w:t>
                            </w:r>
                            <w:proofErr w:type="gramStart"/>
                            <w:r>
                              <w:rPr>
                                <w:rFonts w:ascii="Century Gothic" w:hAnsi="Century Gothic"/>
                                <w:iCs/>
                                <w:sz w:val="20"/>
                                <w:szCs w:val="20"/>
                                <w:lang w:val="fr-FR"/>
                              </w:rPr>
                              <w:t>03:</w:t>
                            </w:r>
                            <w:proofErr w:type="gramEnd"/>
                            <w:r>
                              <w:rPr>
                                <w:rFonts w:ascii="Century Gothic" w:hAnsi="Century Gothic"/>
                                <w:iCs/>
                                <w:sz w:val="20"/>
                                <w:szCs w:val="20"/>
                                <w:lang w:val="fr-FR"/>
                              </w:rPr>
                              <w:t>29:20-04:14:06)</w:t>
                            </w:r>
                            <w:r w:rsidR="00E678C9">
                              <w:rPr>
                                <w:rFonts w:ascii="Century Gothic" w:hAnsi="Century Gothic"/>
                                <w:iCs/>
                                <w:sz w:val="20"/>
                                <w:szCs w:val="20"/>
                                <w:lang w:val="fr-FR"/>
                              </w:rPr>
                              <w:t>.</w:t>
                            </w:r>
                          </w:p>
                          <w:p w14:paraId="6A8BBA53" w14:textId="77777777" w:rsidR="00BB5C82" w:rsidRPr="00BB5C82" w:rsidRDefault="00BB5C82" w:rsidP="00E5289B">
                            <w:pPr>
                              <w:jc w:val="both"/>
                              <w:rPr>
                                <w:rFonts w:ascii="Century Gothic" w:hAnsi="Century Gothic"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755F0354" w14:textId="64F5EF21" w:rsidR="00E5289B" w:rsidRPr="0067712E" w:rsidRDefault="00E5289B" w:rsidP="00E5289B">
                            <w:pPr>
                              <w:jc w:val="both"/>
                              <w:rPr>
                                <w:rFonts w:ascii="Century Gothic" w:eastAsia="Times New Roman" w:hAnsi="Century Gothic" w:cs="Poppins"/>
                                <w:iCs/>
                                <w:color w:val="3F3F3F"/>
                                <w:sz w:val="20"/>
                                <w:szCs w:val="20"/>
                                <w:shd w:val="clear" w:color="auto" w:fill="FFFFFF"/>
                                <w:lang w:val="fr-FR" w:eastAsia="fr-FR"/>
                              </w:rPr>
                            </w:pPr>
                            <w:r w:rsidRPr="00E5289B">
                              <w:rPr>
                                <w:rFonts w:ascii="Century Gothic" w:hAnsi="Century Gothic"/>
                                <w:b/>
                                <w:bCs/>
                                <w:iCs/>
                                <w:sz w:val="20"/>
                                <w:szCs w:val="20"/>
                                <w:lang w:val="fr-FR"/>
                              </w:rPr>
                              <w:t>Suivi Ouvert des Sociétés et de leurs Interactions (SOSI)-CNRS</w:t>
                            </w:r>
                            <w:r w:rsidR="00510284">
                              <w:rPr>
                                <w:rFonts w:ascii="Century Gothic" w:hAnsi="Century Gothic"/>
                                <w:iCs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r w:rsidRPr="00E5289B">
                              <w:rPr>
                                <w:rFonts w:ascii="Century Gothic" w:hAnsi="Century Gothic"/>
                                <w:b/>
                                <w:bCs/>
                                <w:iCs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="00D20333" w:rsidRPr="00E5289B">
                              <w:rPr>
                                <w:rFonts w:ascii="Century Gothic" w:hAnsi="Century Gothic"/>
                                <w:i/>
                                <w:sz w:val="20"/>
                                <w:szCs w:val="20"/>
                                <w:lang w:val="fr-FR"/>
                              </w:rPr>
                              <w:t>Dictionnaire historique du CEP</w:t>
                            </w:r>
                            <w:r w:rsidR="00D20333" w:rsidRPr="00E5289B">
                              <w:rPr>
                                <w:rFonts w:ascii="Century Gothic" w:hAnsi="Century Gothic"/>
                                <w:iCs/>
                                <w:sz w:val="20"/>
                                <w:szCs w:val="20"/>
                                <w:lang w:val="fr-FR"/>
                              </w:rPr>
                              <w:t xml:space="preserve">, « Indopacifique », </w:t>
                            </w:r>
                            <w:r w:rsidR="00D20333" w:rsidRPr="00E5289B">
                              <w:rPr>
                                <w:rFonts w:ascii="Century Gothic" w:eastAsia="Times New Roman" w:hAnsi="Century Gothic" w:cs="Poppins"/>
                                <w:iCs/>
                                <w:color w:val="3F3F3F"/>
                                <w:sz w:val="20"/>
                                <w:szCs w:val="20"/>
                                <w:shd w:val="clear" w:color="auto" w:fill="FFFFFF"/>
                                <w:lang w:val="fr-IT" w:eastAsia="fr-FR"/>
                              </w:rPr>
                              <w:t>mise à jour le 3 février 2025</w:t>
                            </w:r>
                            <w:r w:rsidR="0067712E">
                              <w:rPr>
                                <w:rFonts w:ascii="Century Gothic" w:eastAsia="Times New Roman" w:hAnsi="Century Gothic" w:cs="Poppins"/>
                                <w:iCs/>
                                <w:color w:val="3F3F3F"/>
                                <w:sz w:val="20"/>
                                <w:szCs w:val="20"/>
                                <w:shd w:val="clear" w:color="auto" w:fill="FFFFFF"/>
                                <w:lang w:val="fr-FR" w:eastAsia="fr-FR"/>
                              </w:rPr>
                              <w:t>.</w:t>
                            </w:r>
                          </w:p>
                          <w:p w14:paraId="35A72550" w14:textId="2FCFEDAE" w:rsidR="00E24D04" w:rsidRDefault="00E5289B" w:rsidP="00C6541B">
                            <w:pPr>
                              <w:jc w:val="both"/>
                              <w:rPr>
                                <w:rFonts w:ascii="Century Gothic" w:eastAsia="Times New Roman" w:hAnsi="Century Gothic"/>
                                <w:iCs/>
                                <w:sz w:val="20"/>
                                <w:szCs w:val="20"/>
                                <w:lang w:val="fr-FR" w:eastAsia="fr-FR"/>
                              </w:rPr>
                            </w:pPr>
                            <w:r>
                              <w:rPr>
                                <w:rFonts w:ascii="Century Gothic" w:eastAsia="Times New Roman" w:hAnsi="Century Gothic" w:cs="Poppins"/>
                                <w:iCs/>
                                <w:color w:val="3F3F3F"/>
                                <w:sz w:val="20"/>
                                <w:szCs w:val="20"/>
                                <w:shd w:val="clear" w:color="auto" w:fill="FFFFFF"/>
                                <w:lang w:val="fr-FR" w:eastAsia="fr-FR"/>
                              </w:rPr>
                              <w:t xml:space="preserve">URL : </w:t>
                            </w:r>
                            <w:hyperlink r:id="rId17" w:history="1">
                              <w:r w:rsidR="00510284" w:rsidRPr="00B012B8">
                                <w:rPr>
                                  <w:rStyle w:val="Lienhypertexte"/>
                                  <w:rFonts w:ascii="Century Gothic" w:eastAsia="Times New Roman" w:hAnsi="Century Gothic" w:cs="Poppins"/>
                                  <w:iCs/>
                                  <w:sz w:val="20"/>
                                  <w:szCs w:val="20"/>
                                  <w:shd w:val="clear" w:color="auto" w:fill="FFFFFF"/>
                                  <w:lang w:val="fr-FR" w:eastAsia="fr-FR"/>
                                </w:rPr>
                                <w:t>https://dictionnaire-cep.upf.pf/notices/</w:t>
                              </w:r>
                            </w:hyperlink>
                          </w:p>
                          <w:p w14:paraId="17497392" w14:textId="77777777" w:rsidR="00510284" w:rsidRPr="00510284" w:rsidRDefault="00510284" w:rsidP="00C6541B">
                            <w:pPr>
                              <w:jc w:val="both"/>
                              <w:rPr>
                                <w:rFonts w:ascii="Century Gothic" w:eastAsia="Times New Roman" w:hAnsi="Century Gothic"/>
                                <w:iCs/>
                                <w:sz w:val="20"/>
                                <w:szCs w:val="20"/>
                                <w:lang w:val="fr-FR" w:eastAsia="fr-FR"/>
                              </w:rPr>
                            </w:pPr>
                          </w:p>
                          <w:p w14:paraId="41DA83E5" w14:textId="2C6B9105" w:rsidR="00C6541B" w:rsidRPr="0067712E" w:rsidRDefault="00C6541B" w:rsidP="00C6541B">
                            <w:pPr>
                              <w:jc w:val="both"/>
                              <w:rPr>
                                <w:rFonts w:ascii="Century Gothic" w:hAnsi="Century Gothic"/>
                                <w:iCs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D30CE1">
                              <w:rPr>
                                <w:rFonts w:ascii="Century Gothic" w:hAnsi="Century Gothic"/>
                                <w:b/>
                                <w:bCs/>
                                <w:iCs/>
                                <w:sz w:val="20"/>
                                <w:szCs w:val="20"/>
                                <w:lang w:val="fr-FR"/>
                              </w:rPr>
                              <w:t>Centre Thucydide</w:t>
                            </w:r>
                            <w:r>
                              <w:rPr>
                                <w:rFonts w:ascii="Century Gothic" w:hAnsi="Century Gothic"/>
                                <w:i/>
                                <w:sz w:val="20"/>
                                <w:szCs w:val="20"/>
                                <w:lang w:val="fr-FR"/>
                              </w:rPr>
                              <w:t xml:space="preserve">, </w:t>
                            </w:r>
                            <w:r w:rsidRPr="00D30CE1">
                              <w:rPr>
                                <w:rFonts w:ascii="Century Gothic" w:hAnsi="Century Gothic"/>
                                <w:i/>
                                <w:sz w:val="20"/>
                                <w:szCs w:val="20"/>
                                <w:lang w:val="fr-FR"/>
                              </w:rPr>
                              <w:t>Annuaire Français des Relations internationales</w:t>
                            </w:r>
                            <w:r>
                              <w:rPr>
                                <w:rFonts w:ascii="Century Gothic" w:hAnsi="Century Gothic"/>
                                <w:iCs/>
                                <w:sz w:val="20"/>
                                <w:szCs w:val="20"/>
                                <w:lang w:val="fr-FR"/>
                              </w:rPr>
                              <w:t>, « Concevoir une stratégie de la No</w:t>
                            </w:r>
                            <w:r w:rsidRPr="0067712E">
                              <w:rPr>
                                <w:rFonts w:ascii="Century Gothic" w:hAnsi="Century Gothic"/>
                                <w:iCs/>
                                <w:sz w:val="20"/>
                                <w:szCs w:val="20"/>
                                <w:lang w:val="fr-FR"/>
                              </w:rPr>
                              <w:t>uvelle-Calédonie en Indopacifique », vol. XXV, 2025, pp. 419-433.</w:t>
                            </w:r>
                          </w:p>
                          <w:p w14:paraId="7702B73D" w14:textId="7E9B08EB" w:rsidR="00C6541B" w:rsidRPr="0067712E" w:rsidRDefault="00CB2DBE" w:rsidP="00C6541B">
                            <w:pPr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67712E">
                              <w:rPr>
                                <w:rFonts w:ascii="Century Gothic" w:hAnsi="Century Gothic"/>
                                <w:iCs/>
                                <w:sz w:val="20"/>
                                <w:szCs w:val="20"/>
                                <w:lang w:val="fr-FR"/>
                              </w:rPr>
                              <w:t>URL:</w:t>
                            </w:r>
                            <w:proofErr w:type="gramEnd"/>
                            <w:r w:rsidRPr="0067712E">
                              <w:rPr>
                                <w:rFonts w:ascii="Century Gothic" w:hAnsi="Century Gothic"/>
                                <w:iCs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hyperlink r:id="rId18" w:history="1">
                              <w:r w:rsidR="0067712E" w:rsidRPr="0067712E">
                                <w:rPr>
                                  <w:rStyle w:val="Lienhypertexte"/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>https://shs.cairn.info/annuaire-francais-de-relations-internationales--9782376510673-page-419?lang=fr</w:t>
                              </w:r>
                            </w:hyperlink>
                          </w:p>
                          <w:p w14:paraId="3108D85A" w14:textId="77777777" w:rsidR="0067712E" w:rsidRDefault="0067712E" w:rsidP="00C6541B">
                            <w:pPr>
                              <w:jc w:val="both"/>
                              <w:rPr>
                                <w:rFonts w:ascii="Century Gothic" w:hAnsi="Century Gothic"/>
                                <w:iCs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14:paraId="3E3C9134" w14:textId="7273CB72" w:rsidR="00C6541B" w:rsidRDefault="00C6541B" w:rsidP="00C6541B">
                            <w:pPr>
                              <w:jc w:val="both"/>
                              <w:rPr>
                                <w:rFonts w:ascii="Century Gothic" w:hAnsi="Century Gothic"/>
                                <w:bCs/>
                                <w:iCs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3B0DD4">
                              <w:rPr>
                                <w:rFonts w:ascii="Century Gothic" w:hAnsi="Century Gothic"/>
                                <w:b/>
                                <w:bCs/>
                                <w:iCs/>
                                <w:sz w:val="20"/>
                                <w:szCs w:val="20"/>
                                <w:lang w:val="fr-FR"/>
                              </w:rPr>
                              <w:t>Association des Doctorants et des Docteurs du Centre de Droit des Affaires</w:t>
                            </w:r>
                            <w:r>
                              <w:rPr>
                                <w:rFonts w:ascii="Century Gothic" w:hAnsi="Century Gothic"/>
                                <w:i/>
                                <w:sz w:val="20"/>
                                <w:szCs w:val="20"/>
                                <w:lang w:val="fr-FR"/>
                              </w:rPr>
                              <w:t>, Stratégie et Droit</w:t>
                            </w:r>
                            <w:r>
                              <w:rPr>
                                <w:rFonts w:ascii="Century Gothic" w:hAnsi="Century Gothic"/>
                                <w:iCs/>
                                <w:sz w:val="20"/>
                                <w:szCs w:val="20"/>
                                <w:lang w:val="fr-FR"/>
                              </w:rPr>
                              <w:t xml:space="preserve">, </w:t>
                            </w:r>
                            <w:r w:rsidRPr="00325709">
                              <w:rPr>
                                <w:rFonts w:ascii="Century Gothic" w:hAnsi="Century Gothic"/>
                                <w:bCs/>
                                <w:iCs/>
                                <w:sz w:val="20"/>
                                <w:szCs w:val="20"/>
                                <w:lang w:val="fr-FR"/>
                              </w:rPr>
                              <w:t>« Contraintes et opportunités du processus de sortie de l’accord de Nouméa pour la stratégie française en indopacifique »</w:t>
                            </w:r>
                            <w:r>
                              <w:rPr>
                                <w:rFonts w:ascii="Century Gothic" w:hAnsi="Century Gothic"/>
                                <w:bCs/>
                                <w:iCs/>
                                <w:sz w:val="20"/>
                                <w:szCs w:val="20"/>
                                <w:lang w:val="fr-FR"/>
                              </w:rPr>
                              <w:t xml:space="preserve">, Toulouse, Presses de l’Université Toulouse Capitole, </w:t>
                            </w:r>
                            <w:r w:rsidR="00D94D4A">
                              <w:rPr>
                                <w:rFonts w:ascii="Century Gothic" w:hAnsi="Century Gothic"/>
                                <w:bCs/>
                                <w:iCs/>
                                <w:sz w:val="20"/>
                                <w:szCs w:val="20"/>
                                <w:lang w:val="fr-FR"/>
                              </w:rPr>
                              <w:t>Juin</w:t>
                            </w:r>
                            <w:r>
                              <w:rPr>
                                <w:rFonts w:ascii="Century Gothic" w:hAnsi="Century Gothic"/>
                                <w:bCs/>
                                <w:iCs/>
                                <w:sz w:val="20"/>
                                <w:szCs w:val="20"/>
                                <w:lang w:val="fr-FR"/>
                              </w:rPr>
                              <w:t xml:space="preserve"> 2023 pp. 237-267.</w:t>
                            </w:r>
                          </w:p>
                          <w:p w14:paraId="349B3D0D" w14:textId="77777777" w:rsidR="00C6541B" w:rsidRDefault="00C6541B" w:rsidP="00C6541B">
                            <w:pPr>
                              <w:jc w:val="both"/>
                              <w:rPr>
                                <w:rFonts w:ascii="Century Gothic" w:hAnsi="Century Gothic"/>
                                <w:bCs/>
                                <w:iCs/>
                                <w:sz w:val="20"/>
                                <w:szCs w:val="20"/>
                                <w:lang w:val="fr-FR"/>
                              </w:rPr>
                            </w:pPr>
                            <w:proofErr w:type="gramStart"/>
                            <w:r>
                              <w:rPr>
                                <w:rFonts w:ascii="Century Gothic" w:hAnsi="Century Gothic"/>
                                <w:bCs/>
                                <w:iCs/>
                                <w:sz w:val="20"/>
                                <w:szCs w:val="20"/>
                                <w:lang w:val="fr-FR"/>
                              </w:rPr>
                              <w:t>URL:</w:t>
                            </w:r>
                            <w:proofErr w:type="gramEnd"/>
                            <w:r>
                              <w:rPr>
                                <w:rFonts w:ascii="Century Gothic" w:hAnsi="Century Gothic"/>
                                <w:bCs/>
                                <w:iCs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hyperlink r:id="rId19" w:history="1">
                              <w:r w:rsidRPr="00BD766A">
                                <w:rPr>
                                  <w:rStyle w:val="Lienhypertexte"/>
                                  <w:rFonts w:ascii="Century Gothic" w:hAnsi="Century Gothic"/>
                                  <w:bCs/>
                                  <w:iCs/>
                                  <w:sz w:val="20"/>
                                  <w:szCs w:val="20"/>
                                  <w:lang w:val="fr-FR"/>
                                </w:rPr>
                                <w:t>https://univ-droit.fr/recherche/actualites-de-la-recherche/parutions/48924-strategies-droit</w:t>
                              </w:r>
                            </w:hyperlink>
                          </w:p>
                          <w:p w14:paraId="4281E84D" w14:textId="77777777" w:rsidR="00C6541B" w:rsidRPr="008C6837" w:rsidRDefault="00C6541B" w:rsidP="00C6541B">
                            <w:pPr>
                              <w:jc w:val="both"/>
                              <w:rPr>
                                <w:rFonts w:ascii="Century Gothic" w:hAnsi="Century Gothic"/>
                                <w:bCs/>
                                <w:iCs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14:paraId="0CB99DE1" w14:textId="438EA351" w:rsidR="00C6541B" w:rsidRDefault="00C6541B" w:rsidP="00C6541B">
                            <w:pPr>
                              <w:jc w:val="both"/>
                              <w:rPr>
                                <w:rFonts w:ascii="Century Gothic" w:hAnsi="Century Gothic"/>
                                <w:iCs/>
                                <w:sz w:val="20"/>
                                <w:szCs w:val="20"/>
                                <w:lang w:val="fr-FR"/>
                              </w:rPr>
                            </w:pPr>
                            <w:proofErr w:type="spellStart"/>
                            <w:r w:rsidRPr="003B0DD4">
                              <w:rPr>
                                <w:rFonts w:ascii="Century Gothic" w:hAnsi="Century Gothic"/>
                                <w:b/>
                                <w:bCs/>
                                <w:i/>
                                <w:sz w:val="20"/>
                                <w:szCs w:val="20"/>
                                <w:lang w:val="fr-FR"/>
                              </w:rPr>
                              <w:t>ThucyBlog</w:t>
                            </w:r>
                            <w:proofErr w:type="spellEnd"/>
                            <w:r w:rsidRPr="00101ED1">
                              <w:rPr>
                                <w:rFonts w:ascii="Century Gothic" w:hAnsi="Century Gothic"/>
                                <w:iCs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r w:rsidRPr="00101ED1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01ED1">
                              <w:rPr>
                                <w:rFonts w:ascii="Century Gothic" w:hAnsi="Century Gothic"/>
                                <w:iCs/>
                                <w:sz w:val="20"/>
                                <w:szCs w:val="20"/>
                                <w:lang w:val="fr-FR"/>
                              </w:rPr>
                              <w:t>n°276 &amp; 277,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01ED1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  <w:t xml:space="preserve">« L’Indopacifique et la sortie de l’accord de Nouméa, articulation des calendriers parlementaires et des contextes locaux », </w:t>
                            </w:r>
                            <w:r w:rsidRPr="00101ED1">
                              <w:rPr>
                                <w:rFonts w:ascii="Century Gothic" w:hAnsi="Century Gothic"/>
                                <w:iCs/>
                                <w:sz w:val="20"/>
                                <w:szCs w:val="20"/>
                                <w:lang w:val="fr-FR"/>
                              </w:rPr>
                              <w:t xml:space="preserve">28 </w:t>
                            </w:r>
                            <w:r w:rsidR="00465F05">
                              <w:rPr>
                                <w:rFonts w:ascii="Century Gothic" w:hAnsi="Century Gothic"/>
                                <w:iCs/>
                                <w:sz w:val="20"/>
                                <w:szCs w:val="20"/>
                                <w:lang w:val="fr-FR"/>
                              </w:rPr>
                              <w:t>et</w:t>
                            </w:r>
                            <w:r w:rsidRPr="00101ED1">
                              <w:rPr>
                                <w:rFonts w:ascii="Century Gothic" w:hAnsi="Century Gothic"/>
                                <w:iCs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iCs/>
                                <w:sz w:val="20"/>
                                <w:szCs w:val="20"/>
                                <w:lang w:val="fr-FR"/>
                              </w:rPr>
                              <w:t xml:space="preserve">30 </w:t>
                            </w:r>
                            <w:r w:rsidR="00465F05">
                              <w:rPr>
                                <w:rFonts w:ascii="Century Gothic" w:hAnsi="Century Gothic"/>
                                <w:iCs/>
                                <w:sz w:val="20"/>
                                <w:szCs w:val="20"/>
                                <w:lang w:val="fr-FR"/>
                              </w:rPr>
                              <w:t>mars</w:t>
                            </w:r>
                            <w:r>
                              <w:rPr>
                                <w:rFonts w:ascii="Century Gothic" w:hAnsi="Century Gothic"/>
                                <w:iCs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101ED1">
                              <w:rPr>
                                <w:rFonts w:ascii="Century Gothic" w:hAnsi="Century Gothic"/>
                                <w:iCs/>
                                <w:sz w:val="20"/>
                                <w:szCs w:val="20"/>
                                <w:lang w:val="fr-FR"/>
                              </w:rPr>
                              <w:t>2023.</w:t>
                            </w:r>
                          </w:p>
                          <w:p w14:paraId="47EA744A" w14:textId="77777777" w:rsidR="00C6541B" w:rsidRDefault="00C6541B" w:rsidP="00C6541B">
                            <w:pPr>
                              <w:jc w:val="both"/>
                              <w:rPr>
                                <w:rFonts w:ascii="Century Gothic" w:hAnsi="Century Gothic"/>
                                <w:iCs/>
                                <w:sz w:val="20"/>
                                <w:szCs w:val="20"/>
                                <w:lang w:val="fr-FR"/>
                              </w:rPr>
                            </w:pPr>
                            <w:proofErr w:type="gramStart"/>
                            <w:r>
                              <w:rPr>
                                <w:rFonts w:ascii="Century Gothic" w:hAnsi="Century Gothic"/>
                                <w:iCs/>
                                <w:sz w:val="20"/>
                                <w:szCs w:val="20"/>
                                <w:lang w:val="fr-FR"/>
                              </w:rPr>
                              <w:t>URL:</w:t>
                            </w:r>
                            <w:proofErr w:type="gramEnd"/>
                            <w:r w:rsidRPr="008C6837">
                              <w:t xml:space="preserve"> </w:t>
                            </w:r>
                            <w:hyperlink r:id="rId20" w:history="1">
                              <w:r w:rsidRPr="00BD766A">
                                <w:rPr>
                                  <w:rStyle w:val="Lienhypertexte"/>
                                  <w:rFonts w:ascii="Century Gothic" w:hAnsi="Century Gothic"/>
                                  <w:iCs/>
                                  <w:sz w:val="20"/>
                                  <w:szCs w:val="20"/>
                                  <w:lang w:val="fr-FR"/>
                                </w:rPr>
                                <w:t>https://www.afri-ct.org/2023/lindopacifique-et-la-sortie-de-laccord-de-noumea-articulation-des-calendriers-parlementaires-et-des-contextes-locaux-1-2/</w:t>
                              </w:r>
                            </w:hyperlink>
                          </w:p>
                          <w:p w14:paraId="087C1387" w14:textId="77777777" w:rsidR="00C6541B" w:rsidRPr="008C6837" w:rsidRDefault="00C6541B" w:rsidP="00C6541B">
                            <w:pPr>
                              <w:jc w:val="both"/>
                              <w:rPr>
                                <w:rFonts w:ascii="Century Gothic" w:hAnsi="Century Gothic"/>
                                <w:iCs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14:paraId="1B05D0F3" w14:textId="1F83E087" w:rsidR="00C6541B" w:rsidRDefault="00C6541B" w:rsidP="00C6541B">
                            <w:pPr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3B0DD4">
                              <w:rPr>
                                <w:rFonts w:ascii="Century Gothic" w:hAnsi="Century Gothic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lang w:val="fr-FR"/>
                              </w:rPr>
                              <w:t>France Culture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 xml:space="preserve">, </w:t>
                            </w:r>
                            <w:r w:rsidR="00D94D4A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>Intervention</w:t>
                            </w:r>
                            <w:r w:rsidRPr="001E2F5D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="00D94D4A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>dans l’émission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3C3E75">
                              <w:rPr>
                                <w:rFonts w:ascii="Century Gothic" w:hAnsi="Century Gothic"/>
                                <w:i/>
                                <w:iCs/>
                                <w:sz w:val="20"/>
                                <w:szCs w:val="20"/>
                                <w:lang w:val="fr-FR"/>
                              </w:rPr>
                              <w:t>Le temps du débat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>, « Quelle place pour la Nouvelle-Calédonie dans la stratégie indopacifique française ? », 21</w:t>
                            </w:r>
                            <w:r w:rsidR="00D94D4A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 xml:space="preserve"> février 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>2023.</w:t>
                            </w:r>
                          </w:p>
                          <w:p w14:paraId="492DC8E0" w14:textId="77777777" w:rsidR="00C6541B" w:rsidRDefault="00C6541B" w:rsidP="00C6541B">
                            <w:pPr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</w:pPr>
                            <w:proofErr w:type="gramStart"/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>URL:</w:t>
                            </w:r>
                            <w:proofErr w:type="gramEnd"/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hyperlink r:id="rId21" w:history="1">
                              <w:r w:rsidRPr="00BD766A">
                                <w:rPr>
                                  <w:rStyle w:val="Lienhypertexte"/>
                                  <w:rFonts w:ascii="Century Gothic" w:hAnsi="Century Gothic"/>
                                  <w:sz w:val="20"/>
                                  <w:szCs w:val="20"/>
                                  <w:lang w:val="fr-FR"/>
                                </w:rPr>
                                <w:t>https://www.radiofrance.fr/franceculture/podcasts/le-temps-du-debat/quelle-place-pour-la-nouvelle-caledonie-dans-la-strategie-indopacifique-francaise-2114966</w:t>
                              </w:r>
                            </w:hyperlink>
                          </w:p>
                          <w:p w14:paraId="7C8027F7" w14:textId="77777777" w:rsidR="00C6541B" w:rsidRPr="00EF46AE" w:rsidRDefault="00C6541B" w:rsidP="00C6541B">
                            <w:pPr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14:paraId="5B8A32D4" w14:textId="6E058DDD" w:rsidR="00C6541B" w:rsidRDefault="00C6541B" w:rsidP="00C6541B">
                            <w:pPr>
                              <w:jc w:val="both"/>
                              <w:rPr>
                                <w:rFonts w:ascii="Century Gothic" w:hAnsi="Century Gothic"/>
                                <w:iCs/>
                                <w:sz w:val="20"/>
                                <w:szCs w:val="20"/>
                                <w:lang w:val="fr-FR"/>
                              </w:rPr>
                            </w:pPr>
                            <w:proofErr w:type="spellStart"/>
                            <w:r w:rsidRPr="003B0DD4">
                              <w:rPr>
                                <w:rFonts w:ascii="Century Gothic" w:hAnsi="Century Gothic"/>
                                <w:b/>
                                <w:bCs/>
                                <w:iCs/>
                                <w:sz w:val="20"/>
                                <w:szCs w:val="20"/>
                                <w:lang w:val="fr-FR"/>
                              </w:rPr>
                              <w:t>Quidnovi</w:t>
                            </w:r>
                            <w:proofErr w:type="spellEnd"/>
                            <w:r w:rsidRPr="005C3834">
                              <w:rPr>
                                <w:rFonts w:ascii="Century Gothic" w:hAnsi="Century Gothic"/>
                                <w:iCs/>
                                <w:sz w:val="20"/>
                                <w:szCs w:val="20"/>
                                <w:lang w:val="fr-FR"/>
                              </w:rPr>
                              <w:t>,</w:t>
                            </w:r>
                            <w:r>
                              <w:rPr>
                                <w:rFonts w:ascii="Century Gothic" w:hAnsi="Century Gothic"/>
                                <w:iCs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5C3834">
                              <w:rPr>
                                <w:rFonts w:ascii="Century Gothic" w:hAnsi="Century Gothic"/>
                                <w:i/>
                                <w:sz w:val="20"/>
                                <w:szCs w:val="20"/>
                                <w:lang w:val="fr-FR"/>
                              </w:rPr>
                              <w:t xml:space="preserve">Baromètre de confiance </w:t>
                            </w:r>
                            <w:r w:rsidR="00D94D4A">
                              <w:rPr>
                                <w:rFonts w:ascii="Century Gothic" w:hAnsi="Century Gothic"/>
                                <w:i/>
                                <w:sz w:val="20"/>
                                <w:szCs w:val="20"/>
                                <w:lang w:val="fr-FR"/>
                              </w:rPr>
                              <w:t xml:space="preserve">Rapport </w:t>
                            </w:r>
                            <w:r w:rsidRPr="005C3834">
                              <w:rPr>
                                <w:rFonts w:ascii="Century Gothic" w:hAnsi="Century Gothic"/>
                                <w:i/>
                                <w:sz w:val="20"/>
                                <w:szCs w:val="20"/>
                                <w:lang w:val="fr-FR"/>
                              </w:rPr>
                              <w:t>2018-2022</w:t>
                            </w:r>
                            <w:r w:rsidRPr="005C3834">
                              <w:rPr>
                                <w:rFonts w:ascii="Century Gothic" w:hAnsi="Century Gothic"/>
                                <w:iCs/>
                                <w:sz w:val="20"/>
                                <w:szCs w:val="20"/>
                                <w:lang w:val="fr-FR"/>
                              </w:rPr>
                              <w:t xml:space="preserve">, Nouméa, </w:t>
                            </w:r>
                            <w:r w:rsidR="00D94D4A">
                              <w:rPr>
                                <w:rFonts w:ascii="Century Gothic" w:hAnsi="Century Gothic"/>
                                <w:iCs/>
                                <w:sz w:val="20"/>
                                <w:szCs w:val="20"/>
                                <w:lang w:val="fr-FR"/>
                              </w:rPr>
                              <w:t>9 février</w:t>
                            </w:r>
                            <w:r w:rsidRPr="005C3834">
                              <w:rPr>
                                <w:rFonts w:ascii="Century Gothic" w:hAnsi="Century Gothic"/>
                                <w:iCs/>
                                <w:sz w:val="20"/>
                                <w:szCs w:val="20"/>
                                <w:lang w:val="fr-FR"/>
                              </w:rPr>
                              <w:t xml:space="preserve"> 2023.</w:t>
                            </w:r>
                          </w:p>
                          <w:p w14:paraId="5FCCD1D8" w14:textId="77777777" w:rsidR="00C6541B" w:rsidRDefault="00C6541B" w:rsidP="00C6541B">
                            <w:pPr>
                              <w:jc w:val="both"/>
                              <w:rPr>
                                <w:rFonts w:ascii="Century Gothic" w:hAnsi="Century Gothic"/>
                                <w:iCs/>
                                <w:sz w:val="20"/>
                                <w:szCs w:val="20"/>
                                <w:lang w:val="fr-FR"/>
                              </w:rPr>
                            </w:pPr>
                            <w:proofErr w:type="gramStart"/>
                            <w:r>
                              <w:rPr>
                                <w:rFonts w:ascii="Century Gothic" w:hAnsi="Century Gothic"/>
                                <w:iCs/>
                                <w:sz w:val="20"/>
                                <w:szCs w:val="20"/>
                                <w:lang w:val="fr-FR"/>
                              </w:rPr>
                              <w:t>URL:</w:t>
                            </w:r>
                            <w:proofErr w:type="gramEnd"/>
                            <w:r>
                              <w:rPr>
                                <w:rFonts w:ascii="Century Gothic" w:hAnsi="Century Gothic"/>
                                <w:iCs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hyperlink r:id="rId22" w:history="1">
                              <w:r w:rsidRPr="00BD766A">
                                <w:rPr>
                                  <w:rStyle w:val="Lienhypertexte"/>
                                  <w:rFonts w:ascii="Century Gothic" w:hAnsi="Century Gothic"/>
                                  <w:iCs/>
                                  <w:sz w:val="20"/>
                                  <w:szCs w:val="20"/>
                                  <w:lang w:val="fr-FR"/>
                                </w:rPr>
                                <w:t>https://quidnovi.nc/</w:t>
                              </w:r>
                            </w:hyperlink>
                          </w:p>
                          <w:p w14:paraId="4F9B3BB6" w14:textId="77777777" w:rsidR="00C6541B" w:rsidRDefault="00C6541B" w:rsidP="00C6541B">
                            <w:pPr>
                              <w:jc w:val="both"/>
                              <w:rPr>
                                <w:rFonts w:ascii="Century Gothic" w:hAnsi="Century Gothic"/>
                                <w:i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14:paraId="114E92B5" w14:textId="0DA966DB" w:rsidR="00C6541B" w:rsidRDefault="00C6541B" w:rsidP="00C6541B">
                            <w:pPr>
                              <w:jc w:val="both"/>
                              <w:rPr>
                                <w:rFonts w:ascii="Century Gothic" w:hAnsi="Century Gothic"/>
                                <w:iCs/>
                                <w:sz w:val="20"/>
                                <w:szCs w:val="20"/>
                                <w:lang w:val="fr-FR"/>
                              </w:rPr>
                            </w:pPr>
                            <w:proofErr w:type="spellStart"/>
                            <w:r w:rsidRPr="003B0DD4">
                              <w:rPr>
                                <w:rFonts w:ascii="Century Gothic" w:hAnsi="Century Gothic"/>
                                <w:b/>
                                <w:bCs/>
                                <w:i/>
                                <w:sz w:val="20"/>
                                <w:szCs w:val="20"/>
                                <w:lang w:val="fr-FR"/>
                              </w:rPr>
                              <w:t>ThucyBlog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iCs/>
                                <w:sz w:val="20"/>
                                <w:szCs w:val="20"/>
                                <w:lang w:val="fr-FR"/>
                              </w:rPr>
                              <w:t>, n°219 &amp; 220, « Penser la Nouvelle-Calédonie dans la stratégie indopacifique de la France », 23</w:t>
                            </w:r>
                            <w:r w:rsidR="00805AB0">
                              <w:rPr>
                                <w:rFonts w:ascii="Century Gothic" w:hAnsi="Century Gothic"/>
                                <w:iCs/>
                                <w:sz w:val="20"/>
                                <w:szCs w:val="20"/>
                                <w:lang w:val="fr-FR"/>
                              </w:rPr>
                              <w:t xml:space="preserve"> et </w:t>
                            </w:r>
                            <w:r>
                              <w:rPr>
                                <w:rFonts w:ascii="Century Gothic" w:hAnsi="Century Gothic"/>
                                <w:iCs/>
                                <w:sz w:val="20"/>
                                <w:szCs w:val="20"/>
                                <w:lang w:val="fr-FR"/>
                              </w:rPr>
                              <w:t xml:space="preserve">26 </w:t>
                            </w:r>
                            <w:r w:rsidR="00805AB0">
                              <w:rPr>
                                <w:rFonts w:ascii="Century Gothic" w:hAnsi="Century Gothic"/>
                                <w:iCs/>
                                <w:sz w:val="20"/>
                                <w:szCs w:val="20"/>
                                <w:lang w:val="fr-FR"/>
                              </w:rPr>
                              <w:t>mai</w:t>
                            </w:r>
                            <w:r>
                              <w:rPr>
                                <w:rFonts w:ascii="Century Gothic" w:hAnsi="Century Gothic"/>
                                <w:iCs/>
                                <w:sz w:val="20"/>
                                <w:szCs w:val="20"/>
                                <w:lang w:val="fr-FR"/>
                              </w:rPr>
                              <w:t xml:space="preserve"> 2022.</w:t>
                            </w:r>
                          </w:p>
                          <w:p w14:paraId="0E5ED836" w14:textId="77777777" w:rsidR="00C6541B" w:rsidRDefault="00C6541B" w:rsidP="00C6541B">
                            <w:pPr>
                              <w:jc w:val="both"/>
                              <w:rPr>
                                <w:rFonts w:ascii="Century Gothic" w:hAnsi="Century Gothic"/>
                                <w:iCs/>
                                <w:sz w:val="20"/>
                                <w:szCs w:val="20"/>
                                <w:lang w:val="fr-FR"/>
                              </w:rPr>
                            </w:pPr>
                            <w:proofErr w:type="gramStart"/>
                            <w:r>
                              <w:rPr>
                                <w:rFonts w:ascii="Century Gothic" w:hAnsi="Century Gothic"/>
                                <w:iCs/>
                                <w:sz w:val="20"/>
                                <w:szCs w:val="20"/>
                                <w:lang w:val="fr-FR"/>
                              </w:rPr>
                              <w:t>URL:</w:t>
                            </w:r>
                            <w:proofErr w:type="gramEnd"/>
                            <w:r>
                              <w:rPr>
                                <w:rFonts w:ascii="Century Gothic" w:hAnsi="Century Gothic"/>
                                <w:iCs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hyperlink r:id="rId23" w:history="1">
                              <w:r w:rsidRPr="00BD766A">
                                <w:rPr>
                                  <w:rStyle w:val="Lienhypertexte"/>
                                  <w:rFonts w:ascii="Century Gothic" w:hAnsi="Century Gothic"/>
                                  <w:iCs/>
                                  <w:sz w:val="20"/>
                                  <w:szCs w:val="20"/>
                                  <w:lang w:val="fr-FR"/>
                                </w:rPr>
                                <w:t>https://www.afri-ct.org/2022/thucyblog-n-219-penser-la-nouvelle-caledonie-dans-la-strategie-indopacifique-de-la-france-1-2/</w:t>
                              </w:r>
                            </w:hyperlink>
                          </w:p>
                          <w:p w14:paraId="67995AC5" w14:textId="77777777" w:rsidR="00C6541B" w:rsidRDefault="00C6541B" w:rsidP="00C6541B">
                            <w:pPr>
                              <w:jc w:val="both"/>
                              <w:rPr>
                                <w:rFonts w:ascii="Century Gothic" w:hAnsi="Century Gothic"/>
                                <w:i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14:paraId="013C1887" w14:textId="7AA90FE6" w:rsidR="00C6541B" w:rsidRDefault="00C6541B" w:rsidP="00C6541B">
                            <w:pPr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3B0DD4">
                              <w:rPr>
                                <w:rFonts w:ascii="Century Gothic" w:hAnsi="Century Gothic"/>
                                <w:b/>
                                <w:bCs/>
                                <w:i/>
                                <w:sz w:val="20"/>
                                <w:szCs w:val="20"/>
                                <w:lang w:val="fr-FR"/>
                              </w:rPr>
                              <w:t>Vision Internationale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 xml:space="preserve">, « Alexander Wendt : le </w:t>
                            </w:r>
                            <w:r w:rsidRPr="005D02A1">
                              <w:rPr>
                                <w:rFonts w:ascii="Century Gothic" w:hAnsi="Century Gothic"/>
                                <w:i/>
                                <w:sz w:val="20"/>
                                <w:szCs w:val="20"/>
                                <w:lang w:val="fr-FR"/>
                              </w:rPr>
                              <w:t>Brexit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 xml:space="preserve"> à l’aune du constructivisme, ou le constructivisme à l’aune du </w:t>
                            </w:r>
                            <w:r w:rsidRPr="005D02A1">
                              <w:rPr>
                                <w:rFonts w:ascii="Century Gothic" w:hAnsi="Century Gothic"/>
                                <w:i/>
                                <w:sz w:val="20"/>
                                <w:szCs w:val="20"/>
                                <w:lang w:val="fr-FR"/>
                              </w:rPr>
                              <w:t>Brexit 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 xml:space="preserve">», 18 </w:t>
                            </w:r>
                            <w:r w:rsidR="00465F05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>décembre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 xml:space="preserve"> 2020.</w:t>
                            </w:r>
                          </w:p>
                          <w:p w14:paraId="7985A82A" w14:textId="77777777" w:rsidR="00C6541B" w:rsidRDefault="00C6541B" w:rsidP="00C6541B">
                            <w:pPr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</w:pPr>
                            <w:proofErr w:type="gramStart"/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>URL:</w:t>
                            </w:r>
                            <w:proofErr w:type="gramEnd"/>
                            <w:r w:rsidRPr="00454EB6">
                              <w:t xml:space="preserve"> </w:t>
                            </w:r>
                            <w:hyperlink r:id="rId24" w:history="1">
                              <w:r w:rsidRPr="00BD766A">
                                <w:rPr>
                                  <w:rStyle w:val="Lienhypertexte"/>
                                  <w:rFonts w:ascii="Century Gothic" w:hAnsi="Century Gothic"/>
                                  <w:sz w:val="20"/>
                                  <w:szCs w:val="20"/>
                                  <w:lang w:val="fr-FR"/>
                                </w:rPr>
                                <w:t>https://jeunesinternationalistes.com/2020/12/18/alexander-wendt-le-brexit-a-laune-du-constructivisme-ou-le-constructivisme-a-laune-du-brexit/</w:t>
                              </w:r>
                            </w:hyperlink>
                          </w:p>
                          <w:p w14:paraId="17914B26" w14:textId="77777777" w:rsidR="00C6541B" w:rsidRPr="00454EB6" w:rsidRDefault="00C6541B" w:rsidP="00C6541B">
                            <w:pPr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14:paraId="3BFCA16F" w14:textId="450A0379" w:rsidR="00C6541B" w:rsidRDefault="00C6541B" w:rsidP="00C6541B">
                            <w:pPr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3B0DD4">
                              <w:rPr>
                                <w:rFonts w:ascii="Century Gothic" w:hAnsi="Century Gothic"/>
                                <w:b/>
                                <w:bCs/>
                                <w:i/>
                                <w:sz w:val="20"/>
                                <w:szCs w:val="20"/>
                                <w:lang w:val="fr-FR"/>
                              </w:rPr>
                              <w:t>Revue Défense Nationale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>, n° 831, « L’Espace : entre dissolution et multiplication des frontières », 1</w:t>
                            </w:r>
                            <w:r w:rsidR="00805AB0" w:rsidRPr="00465F05">
                              <w:rPr>
                                <w:rFonts w:ascii="Century Gothic" w:hAnsi="Century Gothic"/>
                                <w:sz w:val="20"/>
                                <w:szCs w:val="20"/>
                                <w:vertAlign w:val="superscript"/>
                                <w:lang w:val="fr-FR"/>
                              </w:rPr>
                              <w:t>er</w:t>
                            </w:r>
                            <w:r w:rsidR="00805AB0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 xml:space="preserve"> juin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 xml:space="preserve"> 2020, pp. 35-44.</w:t>
                            </w:r>
                          </w:p>
                          <w:p w14:paraId="65C9F4BE" w14:textId="77777777" w:rsidR="00C6541B" w:rsidRDefault="00C6541B" w:rsidP="00C6541B">
                            <w:pPr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</w:pPr>
                            <w:proofErr w:type="gramStart"/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  <w:t>URL:</w:t>
                            </w:r>
                            <w:proofErr w:type="gramEnd"/>
                            <w:r w:rsidRPr="00454EB6">
                              <w:t xml:space="preserve"> </w:t>
                            </w:r>
                            <w:hyperlink r:id="rId25" w:history="1">
                              <w:r w:rsidRPr="00BD766A">
                                <w:rPr>
                                  <w:rStyle w:val="Lienhypertexte"/>
                                  <w:rFonts w:ascii="Century Gothic" w:hAnsi="Century Gothic"/>
                                  <w:sz w:val="20"/>
                                  <w:szCs w:val="20"/>
                                  <w:lang w:val="fr-FR"/>
                                </w:rPr>
                                <w:t>https://www.defnat.com/e-RDN/vue-article-cahier.php?carticle=255&amp;cidcahier=1208</w:t>
                              </w:r>
                            </w:hyperlink>
                          </w:p>
                          <w:p w14:paraId="0FBEF990" w14:textId="77777777" w:rsidR="00C6541B" w:rsidRPr="00054652" w:rsidRDefault="00C6541B" w:rsidP="00C6541B">
                            <w:pPr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CF6D75" id="_x0000_s1034" type="#_x0000_t202" style="position:absolute;margin-left:-54.45pt;margin-top:-8.7pt;width:552.3pt;height:1433.2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" filled="f" stroked="f">
                <v:textbox>
                  <w:txbxContent>
                    <w:p w14:paraId="4B96E2FC" w14:textId="790B8A80" w:rsidR="001E2F67" w:rsidRPr="00FD1F2B" w:rsidRDefault="00171F5B" w:rsidP="001E2F67">
                      <w:pPr>
                        <w:jc w:val="both"/>
                        <w:rPr>
                          <w:rFonts w:ascii="Century Gothic" w:hAnsi="Century Gothic"/>
                          <w:b/>
                          <w:bCs/>
                          <w:iCs/>
                          <w:sz w:val="20"/>
                          <w:szCs w:val="20"/>
                          <w:lang w:val="fr-IT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iCs/>
                          <w:sz w:val="20"/>
                          <w:szCs w:val="20"/>
                          <w:lang w:val="fr-FR"/>
                        </w:rPr>
                        <w:t xml:space="preserve">CHERCHEUR ASSOCIÉ au </w:t>
                      </w:r>
                      <w:r w:rsidRPr="00171F5B">
                        <w:rPr>
                          <w:rFonts w:ascii="Century Gothic" w:hAnsi="Century Gothic"/>
                          <w:b/>
                          <w:bCs/>
                          <w:iCs/>
                          <w:sz w:val="20"/>
                          <w:szCs w:val="20"/>
                          <w:lang w:val="fr-FR"/>
                        </w:rPr>
                        <w:t>Suivi Ouvert des Sociétés et de leurs Interactions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iCs/>
                          <w:sz w:val="20"/>
                          <w:szCs w:val="20"/>
                          <w:lang w:val="fr-FR"/>
                        </w:rPr>
                        <w:t xml:space="preserve"> (SOSI) du </w:t>
                      </w:r>
                      <w:r w:rsidR="00882B3B" w:rsidRPr="00882B3B">
                        <w:rPr>
                          <w:rFonts w:ascii="Century Gothic" w:hAnsi="Century Gothic"/>
                          <w:b/>
                          <w:bCs/>
                          <w:iCs/>
                          <w:sz w:val="20"/>
                          <w:szCs w:val="20"/>
                          <w:lang w:val="fr-FR"/>
                        </w:rPr>
                        <w:t xml:space="preserve">Centre National de la </w:t>
                      </w:r>
                      <w:r w:rsidR="00882B3B">
                        <w:rPr>
                          <w:rFonts w:ascii="Century Gothic" w:hAnsi="Century Gothic"/>
                          <w:b/>
                          <w:bCs/>
                          <w:iCs/>
                          <w:sz w:val="20"/>
                          <w:szCs w:val="20"/>
                          <w:lang w:val="fr-FR"/>
                        </w:rPr>
                        <w:t>Recherche</w:t>
                      </w:r>
                      <w:r w:rsidR="00882B3B" w:rsidRPr="00882B3B">
                        <w:rPr>
                          <w:rFonts w:ascii="Century Gothic" w:hAnsi="Century Gothic"/>
                          <w:b/>
                          <w:bCs/>
                          <w:iCs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882B3B">
                        <w:rPr>
                          <w:rFonts w:ascii="Century Gothic" w:hAnsi="Century Gothic"/>
                          <w:b/>
                          <w:bCs/>
                          <w:iCs/>
                          <w:sz w:val="20"/>
                          <w:szCs w:val="20"/>
                          <w:lang w:val="fr-FR"/>
                        </w:rPr>
                        <w:t xml:space="preserve">Scientifique – Humanités et Sciences Sociales </w:t>
                      </w:r>
                      <w:r w:rsidR="001E2F67" w:rsidRPr="001E2F67">
                        <w:rPr>
                          <w:rFonts w:ascii="Century Gothic" w:hAnsi="Century Gothic"/>
                          <w:b/>
                          <w:bCs/>
                          <w:iCs/>
                          <w:sz w:val="20"/>
                          <w:szCs w:val="20"/>
                          <w:lang w:val="fr-IT"/>
                        </w:rPr>
                        <w:t>(CNRS)</w:t>
                      </w:r>
                      <w:r w:rsidR="001E2F67" w:rsidRPr="00882B3B">
                        <w:rPr>
                          <w:rFonts w:ascii="Century Gothic" w:hAnsi="Century Gothic"/>
                          <w:b/>
                          <w:bCs/>
                          <w:iCs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1E2F67" w:rsidRPr="00882B3B">
                        <w:rPr>
                          <w:rFonts w:ascii="Century Gothic" w:hAnsi="Century Gothic"/>
                          <w:b/>
                          <w:color w:val="FF0000"/>
                          <w:sz w:val="20"/>
                          <w:szCs w:val="20"/>
                          <w:lang w:val="fr-FR"/>
                        </w:rPr>
                        <w:t>202</w:t>
                      </w:r>
                      <w:r w:rsidR="006F404E" w:rsidRPr="00882B3B">
                        <w:rPr>
                          <w:rFonts w:ascii="Century Gothic" w:hAnsi="Century Gothic"/>
                          <w:b/>
                          <w:color w:val="FF0000"/>
                          <w:sz w:val="20"/>
                          <w:szCs w:val="20"/>
                          <w:lang w:val="fr-FR"/>
                        </w:rPr>
                        <w:t>3</w:t>
                      </w:r>
                      <w:r w:rsidR="000F5425">
                        <w:rPr>
                          <w:rFonts w:ascii="Century Gothic" w:hAnsi="Century Gothic"/>
                          <w:b/>
                          <w:color w:val="FF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E6709D" w:rsidRPr="00B56C7B">
                        <w:rPr>
                          <w:rFonts w:ascii="Century Gothic" w:hAnsi="Century Gothic"/>
                          <w:b/>
                          <w:color w:val="FF0000"/>
                          <w:sz w:val="20"/>
                          <w:szCs w:val="20"/>
                          <w:lang w:val="fr-FR"/>
                        </w:rPr>
                        <w:t>–</w:t>
                      </w:r>
                      <w:r w:rsidR="001E2F67" w:rsidRPr="00882B3B">
                        <w:rPr>
                          <w:rFonts w:ascii="Century Gothic" w:hAnsi="Century Gothic"/>
                          <w:b/>
                          <w:color w:val="FF000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0F5425">
                        <w:rPr>
                          <w:rFonts w:ascii="Century Gothic" w:hAnsi="Century Gothic"/>
                          <w:b/>
                          <w:color w:val="FF0000"/>
                          <w:sz w:val="20"/>
                          <w:szCs w:val="20"/>
                          <w:lang w:val="fr-FR"/>
                        </w:rPr>
                        <w:t>en cours</w:t>
                      </w:r>
                    </w:p>
                    <w:p w14:paraId="52896627" w14:textId="65920762" w:rsidR="00171F5B" w:rsidRPr="0098665B" w:rsidRDefault="00171F5B" w:rsidP="00C6541B">
                      <w:pPr>
                        <w:jc w:val="both"/>
                        <w:rPr>
                          <w:rFonts w:ascii="Century Gothic" w:hAnsi="Century Gothic"/>
                          <w:b/>
                          <w:bCs/>
                          <w:color w:val="808080" w:themeColor="background1" w:themeShade="80"/>
                          <w:sz w:val="20"/>
                          <w:szCs w:val="20"/>
                          <w:lang w:val="fr-FR"/>
                        </w:rPr>
                      </w:pPr>
                      <w:r w:rsidRPr="00465F05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  <w:lang w:val="fr-IT"/>
                        </w:rPr>
                        <w:t>Observatoire des héritages du Centre d’Expérimentation du Pacifique (CEP)</w:t>
                      </w:r>
                      <w:r w:rsidR="0098665B" w:rsidRPr="00465F05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  <w:lang w:val="fr-FR"/>
                        </w:rPr>
                        <w:t> :</w:t>
                      </w:r>
                      <w:r w:rsidR="0098665B" w:rsidRPr="00465F05"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98665B">
                        <w:rPr>
                          <w:rFonts w:ascii="Century Gothic" w:hAnsi="Century Gothic"/>
                          <w:b/>
                          <w:bCs/>
                          <w:color w:val="808080" w:themeColor="background1" w:themeShade="80"/>
                          <w:sz w:val="20"/>
                          <w:szCs w:val="20"/>
                          <w:lang w:val="fr-FR"/>
                        </w:rPr>
                        <w:t>« </w:t>
                      </w:r>
                      <w:r w:rsidR="00D94D4A">
                        <w:rPr>
                          <w:rFonts w:ascii="Century Gothic" w:hAnsi="Century Gothic"/>
                          <w:b/>
                          <w:bCs/>
                          <w:color w:val="808080" w:themeColor="background1" w:themeShade="80"/>
                          <w:sz w:val="20"/>
                          <w:szCs w:val="20"/>
                          <w:lang w:val="fr-FR"/>
                        </w:rPr>
                        <w:t>L’élaboration et l’abandon du</w:t>
                      </w:r>
                      <w:r w:rsidR="00473567">
                        <w:rPr>
                          <w:rFonts w:ascii="Century Gothic" w:hAnsi="Century Gothic"/>
                          <w:b/>
                          <w:bCs/>
                          <w:color w:val="808080" w:themeColor="background1" w:themeShade="80"/>
                          <w:sz w:val="20"/>
                          <w:szCs w:val="20"/>
                          <w:lang w:val="fr-FR"/>
                        </w:rPr>
                        <w:t xml:space="preserve"> projet d’agrandissement de la base navale</w:t>
                      </w:r>
                      <w:r w:rsidR="00677F12">
                        <w:rPr>
                          <w:rFonts w:ascii="Century Gothic" w:hAnsi="Century Gothic"/>
                          <w:b/>
                          <w:bCs/>
                          <w:color w:val="808080" w:themeColor="background1" w:themeShade="80"/>
                          <w:sz w:val="20"/>
                          <w:szCs w:val="20"/>
                          <w:lang w:val="fr-FR"/>
                        </w:rPr>
                        <w:t xml:space="preserve"> de Nouméa dans le contexte des activités du CEP</w:t>
                      </w:r>
                      <w:r w:rsidR="00D94D4A">
                        <w:rPr>
                          <w:rFonts w:ascii="Century Gothic" w:hAnsi="Century Gothic"/>
                          <w:b/>
                          <w:bCs/>
                          <w:color w:val="808080" w:themeColor="background1" w:themeShade="80"/>
                          <w:sz w:val="20"/>
                          <w:szCs w:val="20"/>
                          <w:lang w:val="fr-FR"/>
                        </w:rPr>
                        <w:t xml:space="preserve"> - </w:t>
                      </w:r>
                      <w:r w:rsidR="0098665B">
                        <w:rPr>
                          <w:rFonts w:ascii="Century Gothic" w:hAnsi="Century Gothic"/>
                          <w:b/>
                          <w:bCs/>
                          <w:color w:val="808080" w:themeColor="background1" w:themeShade="80"/>
                          <w:sz w:val="20"/>
                          <w:szCs w:val="20"/>
                          <w:lang w:val="fr-FR"/>
                        </w:rPr>
                        <w:t xml:space="preserve">1985-1987 » </w:t>
                      </w:r>
                      <w:hyperlink r:id="rId26" w:history="1">
                        <w:r w:rsidR="0098665B" w:rsidRPr="00F23006">
                          <w:rPr>
                            <w:rStyle w:val="Lienhypertexte"/>
                            <w:rFonts w:ascii="Century Gothic" w:hAnsi="Century Gothic"/>
                            <w:sz w:val="20"/>
                            <w:szCs w:val="20"/>
                          </w:rPr>
                          <w:t>https://www.inshs.cnrs.fr/fr/sosi-suivi-ouvert-des-societes-et-de-leurs-interactions</w:t>
                        </w:r>
                      </w:hyperlink>
                    </w:p>
                    <w:p w14:paraId="16CFB949" w14:textId="77777777" w:rsidR="00171F5B" w:rsidRPr="00171F5B" w:rsidRDefault="00171F5B" w:rsidP="00C6541B">
                      <w:pPr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14:paraId="0DA41EDE" w14:textId="2D08DC3D" w:rsidR="0098665B" w:rsidRDefault="00677F12" w:rsidP="00C6541B">
                      <w:pPr>
                        <w:jc w:val="both"/>
                        <w:rPr>
                          <w:rFonts w:ascii="Century Gothic" w:hAnsi="Century Gothic"/>
                          <w:b/>
                          <w:bCs/>
                          <w:iCs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iCs/>
                          <w:sz w:val="20"/>
                          <w:szCs w:val="20"/>
                          <w:lang w:val="fr-FR"/>
                        </w:rPr>
                        <w:t>MEMBRE DU CONSEIL SCIENTIFIQUE d</w:t>
                      </w:r>
                      <w:r w:rsidR="00E6366F">
                        <w:rPr>
                          <w:rFonts w:ascii="Century Gothic" w:hAnsi="Century Gothic"/>
                          <w:b/>
                          <w:bCs/>
                          <w:iCs/>
                          <w:sz w:val="20"/>
                          <w:szCs w:val="20"/>
                          <w:lang w:val="fr-FR"/>
                        </w:rPr>
                        <w:t>’un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iCs/>
                          <w:sz w:val="20"/>
                          <w:szCs w:val="20"/>
                          <w:lang w:val="fr-FR"/>
                        </w:rPr>
                        <w:t xml:space="preserve"> colloque</w:t>
                      </w:r>
                      <w:r w:rsidR="0098665B">
                        <w:rPr>
                          <w:rFonts w:ascii="Century Gothic" w:hAnsi="Century Gothic"/>
                          <w:b/>
                          <w:bCs/>
                          <w:iCs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E6366F">
                        <w:rPr>
                          <w:rFonts w:ascii="Century Gothic" w:hAnsi="Century Gothic"/>
                          <w:b/>
                          <w:bCs/>
                          <w:iCs/>
                          <w:sz w:val="20"/>
                          <w:szCs w:val="20"/>
                          <w:lang w:val="fr-FR"/>
                        </w:rPr>
                        <w:t xml:space="preserve">CRESAT/MSH-P </w:t>
                      </w:r>
                      <w:r w:rsidR="001A08B8">
                        <w:rPr>
                          <w:rFonts w:ascii="Century Gothic" w:hAnsi="Century Gothic"/>
                          <w:b/>
                          <w:bCs/>
                          <w:iCs/>
                          <w:sz w:val="20"/>
                          <w:szCs w:val="20"/>
                          <w:lang w:val="fr-FR"/>
                        </w:rPr>
                        <w:t>à</w:t>
                      </w:r>
                      <w:r w:rsidR="00904F78">
                        <w:rPr>
                          <w:rFonts w:ascii="Century Gothic" w:hAnsi="Century Gothic"/>
                          <w:b/>
                          <w:bCs/>
                          <w:iCs/>
                          <w:sz w:val="20"/>
                          <w:szCs w:val="20"/>
                          <w:lang w:val="fr-FR"/>
                        </w:rPr>
                        <w:t xml:space="preserve"> Papeete</w:t>
                      </w:r>
                      <w:r w:rsidR="0098665B">
                        <w:rPr>
                          <w:rFonts w:ascii="Century Gothic" w:hAnsi="Century Gothic"/>
                          <w:b/>
                          <w:bCs/>
                          <w:iCs/>
                          <w:sz w:val="20"/>
                          <w:szCs w:val="20"/>
                          <w:lang w:val="fr-FR"/>
                        </w:rPr>
                        <w:t xml:space="preserve"> du </w:t>
                      </w:r>
                      <w:r w:rsidRPr="0098665B">
                        <w:rPr>
                          <w:rFonts w:ascii="Century Gothic" w:hAnsi="Century Gothic"/>
                          <w:b/>
                          <w:bCs/>
                          <w:iCs/>
                          <w:color w:val="FF0000"/>
                          <w:sz w:val="20"/>
                          <w:szCs w:val="20"/>
                          <w:lang w:val="fr-FR"/>
                        </w:rPr>
                        <w:t>8 au 10 octobre 2025</w:t>
                      </w:r>
                    </w:p>
                    <w:p w14:paraId="745DE1F8" w14:textId="39D07E60" w:rsidR="00840A4A" w:rsidRPr="00465F05" w:rsidRDefault="00E6366F" w:rsidP="00C6541B">
                      <w:pPr>
                        <w:jc w:val="both"/>
                        <w:rPr>
                          <w:rFonts w:ascii="Century Gothic" w:hAnsi="Century Gothic"/>
                          <w:iCs/>
                          <w:color w:val="000000" w:themeColor="text1"/>
                          <w:sz w:val="20"/>
                          <w:szCs w:val="20"/>
                          <w:lang w:val="fr-FR"/>
                        </w:rPr>
                      </w:pPr>
                      <w:r w:rsidRPr="00E6366F">
                        <w:rPr>
                          <w:rFonts w:ascii="Century Gothic" w:hAnsi="Century Gothic"/>
                          <w:b/>
                          <w:bCs/>
                          <w:iCs/>
                          <w:color w:val="808080" w:themeColor="background1" w:themeShade="80"/>
                          <w:sz w:val="20"/>
                          <w:szCs w:val="20"/>
                          <w:lang w:val="fr-FR"/>
                        </w:rPr>
                        <w:t>Colloque « </w:t>
                      </w:r>
                      <w:proofErr w:type="spellStart"/>
                      <w:r w:rsidRPr="00805AB0">
                        <w:rPr>
                          <w:rFonts w:ascii="Century Gothic" w:hAnsi="Century Gothic"/>
                          <w:b/>
                          <w:bCs/>
                          <w:i/>
                          <w:color w:val="808080" w:themeColor="background1" w:themeShade="80"/>
                          <w:sz w:val="20"/>
                          <w:szCs w:val="20"/>
                          <w:lang w:val="fr-FR"/>
                        </w:rPr>
                        <w:t>ta’ata</w:t>
                      </w:r>
                      <w:proofErr w:type="spellEnd"/>
                      <w:r w:rsidRPr="00E6366F">
                        <w:rPr>
                          <w:rFonts w:ascii="Century Gothic" w:hAnsi="Century Gothic"/>
                          <w:b/>
                          <w:bCs/>
                          <w:iCs/>
                          <w:color w:val="808080" w:themeColor="background1" w:themeShade="80"/>
                          <w:sz w:val="20"/>
                          <w:szCs w:val="20"/>
                          <w:lang w:val="fr-FR"/>
                        </w:rPr>
                        <w:t xml:space="preserve">, thon et béton : penser les essais nucléaires par les circulations » </w:t>
                      </w:r>
                      <w:r w:rsidR="0098665B" w:rsidRPr="00465F05">
                        <w:rPr>
                          <w:rFonts w:ascii="Century Gothic" w:hAnsi="Century Gothic"/>
                          <w:iCs/>
                          <w:color w:val="000000" w:themeColor="text1"/>
                          <w:sz w:val="20"/>
                          <w:szCs w:val="20"/>
                          <w:lang w:val="fr-FR"/>
                        </w:rPr>
                        <w:t>coorganisé</w:t>
                      </w:r>
                      <w:r w:rsidR="00677F12" w:rsidRPr="00465F05">
                        <w:rPr>
                          <w:rFonts w:ascii="Century Gothic" w:hAnsi="Century Gothic"/>
                          <w:iCs/>
                          <w:color w:val="000000" w:themeColor="text1"/>
                          <w:sz w:val="20"/>
                          <w:szCs w:val="20"/>
                          <w:lang w:val="fr-FR"/>
                        </w:rPr>
                        <w:t xml:space="preserve"> par le </w:t>
                      </w:r>
                      <w:r w:rsidR="004A0A37" w:rsidRPr="00465F05">
                        <w:rPr>
                          <w:rFonts w:ascii="Century Gothic" w:hAnsi="Century Gothic"/>
                          <w:iCs/>
                          <w:color w:val="000000" w:themeColor="text1"/>
                          <w:sz w:val="20"/>
                          <w:szCs w:val="20"/>
                          <w:lang w:val="fr-IT"/>
                        </w:rPr>
                        <w:t>Centre de recherches sur les économies, les sociétés, les arts et les techniques</w:t>
                      </w:r>
                      <w:r w:rsidR="004A0A37" w:rsidRPr="00465F05">
                        <w:rPr>
                          <w:rFonts w:ascii="Century Gothic" w:hAnsi="Century Gothic"/>
                          <w:iCs/>
                          <w:color w:val="000000" w:themeColor="text1"/>
                          <w:sz w:val="20"/>
                          <w:szCs w:val="20"/>
                          <w:lang w:val="fr-FR"/>
                        </w:rPr>
                        <w:t xml:space="preserve"> (</w:t>
                      </w:r>
                      <w:r w:rsidR="00B0270F" w:rsidRPr="00465F05">
                        <w:rPr>
                          <w:rFonts w:ascii="Century Gothic" w:hAnsi="Century Gothic"/>
                          <w:iCs/>
                          <w:color w:val="000000" w:themeColor="text1"/>
                          <w:sz w:val="20"/>
                          <w:szCs w:val="20"/>
                        </w:rPr>
                        <w:t>CRESAT</w:t>
                      </w:r>
                      <w:r w:rsidR="004A0A37" w:rsidRPr="00465F05">
                        <w:rPr>
                          <w:rFonts w:ascii="Century Gothic" w:hAnsi="Century Gothic"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) </w:t>
                      </w:r>
                      <w:r w:rsidR="00677F12" w:rsidRPr="00465F05">
                        <w:rPr>
                          <w:rFonts w:ascii="Century Gothic" w:hAnsi="Century Gothic"/>
                          <w:iCs/>
                          <w:color w:val="000000" w:themeColor="text1"/>
                          <w:sz w:val="20"/>
                          <w:szCs w:val="20"/>
                        </w:rPr>
                        <w:t>&amp;</w:t>
                      </w:r>
                      <w:r w:rsidR="004A0A37" w:rsidRPr="00465F05">
                        <w:rPr>
                          <w:rFonts w:ascii="Century Gothic" w:hAnsi="Century Gothic"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98665B" w:rsidRPr="00465F05">
                        <w:rPr>
                          <w:rFonts w:ascii="Century Gothic" w:hAnsi="Century Gothic"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la </w:t>
                      </w:r>
                      <w:proofErr w:type="spellStart"/>
                      <w:r w:rsidR="007063EB" w:rsidRPr="00465F05">
                        <w:rPr>
                          <w:rFonts w:ascii="Century Gothic" w:hAnsi="Century Gothic"/>
                          <w:iCs/>
                          <w:color w:val="000000" w:themeColor="text1"/>
                          <w:sz w:val="20"/>
                          <w:szCs w:val="20"/>
                        </w:rPr>
                        <w:t>Maison</w:t>
                      </w:r>
                      <w:proofErr w:type="spellEnd"/>
                      <w:r w:rsidR="007063EB" w:rsidRPr="00465F05">
                        <w:rPr>
                          <w:rFonts w:ascii="Century Gothic" w:hAnsi="Century Gothic"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="007063EB" w:rsidRPr="00465F05">
                        <w:rPr>
                          <w:rFonts w:ascii="Century Gothic" w:hAnsi="Century Gothic"/>
                          <w:iCs/>
                          <w:color w:val="000000" w:themeColor="text1"/>
                          <w:sz w:val="20"/>
                          <w:szCs w:val="20"/>
                        </w:rPr>
                        <w:t>l’Homme</w:t>
                      </w:r>
                      <w:proofErr w:type="spellEnd"/>
                      <w:r w:rsidR="007063EB" w:rsidRPr="00465F05">
                        <w:rPr>
                          <w:rFonts w:ascii="Century Gothic" w:hAnsi="Century Gothic"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 et des </w:t>
                      </w:r>
                      <w:proofErr w:type="spellStart"/>
                      <w:r w:rsidR="007063EB" w:rsidRPr="00465F05">
                        <w:rPr>
                          <w:rFonts w:ascii="Century Gothic" w:hAnsi="Century Gothic"/>
                          <w:iCs/>
                          <w:color w:val="000000" w:themeColor="text1"/>
                          <w:sz w:val="20"/>
                          <w:szCs w:val="20"/>
                        </w:rPr>
                        <w:t>Science</w:t>
                      </w:r>
                      <w:r w:rsidR="007E67BA" w:rsidRPr="00465F05">
                        <w:rPr>
                          <w:rFonts w:ascii="Century Gothic" w:hAnsi="Century Gothic"/>
                          <w:iCs/>
                          <w:color w:val="000000" w:themeColor="text1"/>
                          <w:sz w:val="20"/>
                          <w:szCs w:val="20"/>
                        </w:rPr>
                        <w:t>s</w:t>
                      </w:r>
                      <w:proofErr w:type="spellEnd"/>
                      <w:r w:rsidR="007063EB" w:rsidRPr="00465F05">
                        <w:rPr>
                          <w:rFonts w:ascii="Century Gothic" w:hAnsi="Century Gothic"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 du Pacifique</w:t>
                      </w:r>
                      <w:r w:rsidR="00C051B3" w:rsidRPr="00465F05">
                        <w:rPr>
                          <w:rFonts w:ascii="Century Gothic" w:hAnsi="Century Gothic"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 (MSH-P) </w:t>
                      </w:r>
                    </w:p>
                    <w:p w14:paraId="4CDB558F" w14:textId="057D6704" w:rsidR="00B0270F" w:rsidRPr="00E6366F" w:rsidRDefault="008303E0" w:rsidP="00C6541B">
                      <w:pPr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hyperlink r:id="rId27" w:history="1">
                        <w:r w:rsidR="00E6366F" w:rsidRPr="00E6366F">
                          <w:rPr>
                            <w:rStyle w:val="Lienhypertexte"/>
                            <w:rFonts w:ascii="Century Gothic" w:hAnsi="Century Gothic"/>
                            <w:sz w:val="20"/>
                            <w:szCs w:val="20"/>
                          </w:rPr>
                          <w:t>https://www.cresat.uha.fr/appel-a-communication-colloque-de-papeete-taata-thon-et-beton-penser-les-essais-nucleaires-par-les-circulations-8-10-octobre-2025/</w:t>
                        </w:r>
                      </w:hyperlink>
                    </w:p>
                    <w:p w14:paraId="5D8FE09F" w14:textId="77777777" w:rsidR="00E6366F" w:rsidRDefault="00E6366F" w:rsidP="00C6541B">
                      <w:pPr>
                        <w:jc w:val="both"/>
                        <w:rPr>
                          <w:rFonts w:ascii="Century Gothic" w:hAnsi="Century Gothic"/>
                          <w:b/>
                          <w:bCs/>
                          <w:iCs/>
                          <w:sz w:val="20"/>
                          <w:szCs w:val="20"/>
                        </w:rPr>
                      </w:pPr>
                    </w:p>
                    <w:p w14:paraId="2D52AEA9" w14:textId="580362DC" w:rsidR="006F404E" w:rsidRDefault="006F404E" w:rsidP="00C6541B">
                      <w:pPr>
                        <w:jc w:val="both"/>
                        <w:rPr>
                          <w:rFonts w:ascii="Century Gothic" w:hAnsi="Century Gothic"/>
                          <w:b/>
                          <w:bCs/>
                          <w:iCs/>
                          <w:sz w:val="20"/>
                          <w:szCs w:val="20"/>
                        </w:rPr>
                      </w:pPr>
                    </w:p>
                    <w:p w14:paraId="14F4671E" w14:textId="629EEEAF" w:rsidR="006F404E" w:rsidRDefault="006F404E" w:rsidP="00C6541B">
                      <w:pPr>
                        <w:jc w:val="both"/>
                        <w:rPr>
                          <w:rFonts w:ascii="Century Gothic" w:hAnsi="Century Gothic"/>
                          <w:b/>
                          <w:bCs/>
                          <w:iCs/>
                          <w:sz w:val="20"/>
                          <w:szCs w:val="20"/>
                        </w:rPr>
                      </w:pPr>
                    </w:p>
                    <w:p w14:paraId="4FF05D5D" w14:textId="77777777" w:rsidR="00D306B6" w:rsidRPr="00B0270F" w:rsidRDefault="00D306B6" w:rsidP="00C6541B">
                      <w:pPr>
                        <w:jc w:val="both"/>
                        <w:rPr>
                          <w:rFonts w:ascii="Century Gothic" w:hAnsi="Century Gothic"/>
                          <w:b/>
                          <w:bCs/>
                          <w:iCs/>
                          <w:sz w:val="20"/>
                          <w:szCs w:val="20"/>
                        </w:rPr>
                      </w:pPr>
                    </w:p>
                    <w:p w14:paraId="6225F35C" w14:textId="4E5F53F4" w:rsidR="00407AB2" w:rsidRDefault="00407AB2" w:rsidP="00E5289B">
                      <w:pPr>
                        <w:jc w:val="both"/>
                        <w:rPr>
                          <w:rFonts w:ascii="Century Gothic" w:hAnsi="Century Gothic"/>
                          <w:iCs/>
                          <w:sz w:val="20"/>
                          <w:szCs w:val="20"/>
                          <w:lang w:val="fr-FR"/>
                        </w:rPr>
                      </w:pPr>
                      <w:r w:rsidRPr="00E5289B">
                        <w:rPr>
                          <w:rFonts w:ascii="Century Gothic" w:hAnsi="Century Gothic"/>
                          <w:b/>
                          <w:bCs/>
                          <w:iCs/>
                          <w:sz w:val="20"/>
                          <w:szCs w:val="20"/>
                          <w:lang w:val="fr-FR"/>
                        </w:rPr>
                        <w:t>Suivi Ouvert des Sociétés et de leurs Interactions (SOSI)-CNRS</w:t>
                      </w:r>
                      <w:r>
                        <w:rPr>
                          <w:rFonts w:ascii="Century Gothic" w:hAnsi="Century Gothic"/>
                          <w:iCs/>
                          <w:sz w:val="20"/>
                          <w:szCs w:val="20"/>
                          <w:lang w:val="fr-FR"/>
                        </w:rPr>
                        <w:t xml:space="preserve">, </w:t>
                      </w:r>
                      <w:r w:rsidRPr="00407AB2">
                        <w:rPr>
                          <w:rFonts w:ascii="Century Gothic" w:hAnsi="Century Gothic"/>
                          <w:iCs/>
                          <w:sz w:val="20"/>
                          <w:szCs w:val="20"/>
                          <w:lang w:val="fr-FR"/>
                        </w:rPr>
                        <w:t>Colloque « </w:t>
                      </w:r>
                      <w:proofErr w:type="spellStart"/>
                      <w:r w:rsidRPr="00407AB2">
                        <w:rPr>
                          <w:rFonts w:ascii="Century Gothic" w:hAnsi="Century Gothic"/>
                          <w:i/>
                          <w:iCs/>
                          <w:sz w:val="20"/>
                          <w:szCs w:val="20"/>
                          <w:lang w:val="fr-FR"/>
                        </w:rPr>
                        <w:t>ta’ata</w:t>
                      </w:r>
                      <w:proofErr w:type="spellEnd"/>
                      <w:r w:rsidRPr="00407AB2">
                        <w:rPr>
                          <w:rFonts w:ascii="Century Gothic" w:hAnsi="Century Gothic"/>
                          <w:iCs/>
                          <w:sz w:val="20"/>
                          <w:szCs w:val="20"/>
                          <w:lang w:val="fr-FR"/>
                        </w:rPr>
                        <w:t>, thon et béton : penser les essais nucléaires par les circulations »</w:t>
                      </w:r>
                      <w:r w:rsidR="00EC18A2">
                        <w:rPr>
                          <w:rFonts w:ascii="Century Gothic" w:hAnsi="Century Gothic"/>
                          <w:iCs/>
                          <w:sz w:val="20"/>
                          <w:szCs w:val="20"/>
                          <w:lang w:val="fr-FR"/>
                        </w:rPr>
                        <w:t>,</w:t>
                      </w:r>
                      <w:r>
                        <w:rPr>
                          <w:rFonts w:ascii="Century Gothic" w:hAnsi="Century Gothic"/>
                          <w:iCs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E678C9">
                        <w:rPr>
                          <w:rFonts w:ascii="Century Gothic" w:hAnsi="Century Gothic"/>
                          <w:iCs/>
                          <w:sz w:val="20"/>
                          <w:szCs w:val="20"/>
                          <w:lang w:val="fr-FR"/>
                        </w:rPr>
                        <w:t>« </w:t>
                      </w:r>
                      <w:r>
                        <w:rPr>
                          <w:rFonts w:ascii="Century Gothic" w:hAnsi="Century Gothic"/>
                          <w:iCs/>
                          <w:sz w:val="20"/>
                          <w:szCs w:val="20"/>
                          <w:lang w:val="fr-FR"/>
                        </w:rPr>
                        <w:t xml:space="preserve">Perspective </w:t>
                      </w:r>
                      <w:r w:rsidR="00B63B44">
                        <w:rPr>
                          <w:rFonts w:ascii="Century Gothic" w:hAnsi="Century Gothic"/>
                          <w:iCs/>
                          <w:sz w:val="20"/>
                          <w:szCs w:val="20"/>
                          <w:lang w:val="fr-FR"/>
                        </w:rPr>
                        <w:t>stratégique</w:t>
                      </w:r>
                      <w:r>
                        <w:rPr>
                          <w:rFonts w:ascii="Century Gothic" w:hAnsi="Century Gothic"/>
                          <w:iCs/>
                          <w:sz w:val="20"/>
                          <w:szCs w:val="20"/>
                          <w:lang w:val="fr-FR"/>
                        </w:rPr>
                        <w:t xml:space="preserve"> sur le processus de réparation des victimes des essais nucléaires </w:t>
                      </w:r>
                      <w:r w:rsidR="00BB5C82">
                        <w:rPr>
                          <w:rFonts w:ascii="Century Gothic" w:hAnsi="Century Gothic"/>
                          <w:iCs/>
                          <w:sz w:val="20"/>
                          <w:szCs w:val="20"/>
                          <w:lang w:val="fr-FR"/>
                        </w:rPr>
                        <w:t>à travers une commission d’enquête parlementaire</w:t>
                      </w:r>
                      <w:r w:rsidR="00E678C9">
                        <w:rPr>
                          <w:rFonts w:ascii="Century Gothic" w:hAnsi="Century Gothic"/>
                          <w:iCs/>
                          <w:sz w:val="20"/>
                          <w:szCs w:val="20"/>
                          <w:lang w:val="fr-FR"/>
                        </w:rPr>
                        <w:t> »</w:t>
                      </w:r>
                      <w:r w:rsidR="00EC18A2">
                        <w:rPr>
                          <w:rFonts w:ascii="Century Gothic" w:hAnsi="Century Gothic"/>
                          <w:iCs/>
                          <w:sz w:val="20"/>
                          <w:szCs w:val="20"/>
                          <w:lang w:val="fr-FR"/>
                        </w:rPr>
                        <w:t>, 10 octobre 2025.</w:t>
                      </w:r>
                    </w:p>
                    <w:p w14:paraId="49E3B59B" w14:textId="27CFF4D5" w:rsidR="00407AB2" w:rsidRDefault="00BB5C82" w:rsidP="00E5289B">
                      <w:pPr>
                        <w:jc w:val="both"/>
                        <w:rPr>
                          <w:rFonts w:ascii="Century Gothic" w:hAnsi="Century Gothic"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iCs/>
                          <w:sz w:val="20"/>
                          <w:szCs w:val="20"/>
                          <w:lang w:val="fr-FR"/>
                        </w:rPr>
                        <w:t xml:space="preserve">URL : </w:t>
                      </w:r>
                      <w:hyperlink r:id="rId28" w:history="1">
                        <w:r w:rsidRPr="005706E5">
                          <w:rPr>
                            <w:rStyle w:val="Lienhypertexte"/>
                            <w:rFonts w:ascii="Century Gothic" w:hAnsi="Century Gothic"/>
                            <w:iCs/>
                            <w:sz w:val="20"/>
                            <w:szCs w:val="20"/>
                            <w:lang w:val="fr-FR"/>
                          </w:rPr>
                          <w:t>https://www.youtube.com/live/DhwlMasCOEs</w:t>
                        </w:r>
                      </w:hyperlink>
                      <w:r>
                        <w:rPr>
                          <w:rFonts w:ascii="Century Gothic" w:hAnsi="Century Gothic"/>
                          <w:iCs/>
                          <w:sz w:val="20"/>
                          <w:szCs w:val="20"/>
                          <w:lang w:val="fr-FR"/>
                        </w:rPr>
                        <w:t xml:space="preserve"> (</w:t>
                      </w:r>
                      <w:proofErr w:type="gramStart"/>
                      <w:r>
                        <w:rPr>
                          <w:rFonts w:ascii="Century Gothic" w:hAnsi="Century Gothic"/>
                          <w:iCs/>
                          <w:sz w:val="20"/>
                          <w:szCs w:val="20"/>
                          <w:lang w:val="fr-FR"/>
                        </w:rPr>
                        <w:t>03:</w:t>
                      </w:r>
                      <w:proofErr w:type="gramEnd"/>
                      <w:r>
                        <w:rPr>
                          <w:rFonts w:ascii="Century Gothic" w:hAnsi="Century Gothic"/>
                          <w:iCs/>
                          <w:sz w:val="20"/>
                          <w:szCs w:val="20"/>
                          <w:lang w:val="fr-FR"/>
                        </w:rPr>
                        <w:t>29:20-04:14:06)</w:t>
                      </w:r>
                      <w:r w:rsidR="00E678C9">
                        <w:rPr>
                          <w:rFonts w:ascii="Century Gothic" w:hAnsi="Century Gothic"/>
                          <w:iCs/>
                          <w:sz w:val="20"/>
                          <w:szCs w:val="20"/>
                          <w:lang w:val="fr-FR"/>
                        </w:rPr>
                        <w:t>.</w:t>
                      </w:r>
                    </w:p>
                    <w:p w14:paraId="6A8BBA53" w14:textId="77777777" w:rsidR="00BB5C82" w:rsidRPr="00BB5C82" w:rsidRDefault="00BB5C82" w:rsidP="00E5289B">
                      <w:pPr>
                        <w:jc w:val="both"/>
                        <w:rPr>
                          <w:rFonts w:ascii="Century Gothic" w:hAnsi="Century Gothic"/>
                          <w:iCs/>
                          <w:sz w:val="20"/>
                          <w:szCs w:val="20"/>
                        </w:rPr>
                      </w:pPr>
                    </w:p>
                    <w:p w14:paraId="755F0354" w14:textId="64F5EF21" w:rsidR="00E5289B" w:rsidRPr="0067712E" w:rsidRDefault="00E5289B" w:rsidP="00E5289B">
                      <w:pPr>
                        <w:jc w:val="both"/>
                        <w:rPr>
                          <w:rFonts w:ascii="Century Gothic" w:eastAsia="Times New Roman" w:hAnsi="Century Gothic" w:cs="Poppins"/>
                          <w:iCs/>
                          <w:color w:val="3F3F3F"/>
                          <w:sz w:val="20"/>
                          <w:szCs w:val="20"/>
                          <w:shd w:val="clear" w:color="auto" w:fill="FFFFFF"/>
                          <w:lang w:val="fr-FR" w:eastAsia="fr-FR"/>
                        </w:rPr>
                      </w:pPr>
                      <w:r w:rsidRPr="00E5289B">
                        <w:rPr>
                          <w:rFonts w:ascii="Century Gothic" w:hAnsi="Century Gothic"/>
                          <w:b/>
                          <w:bCs/>
                          <w:iCs/>
                          <w:sz w:val="20"/>
                          <w:szCs w:val="20"/>
                          <w:lang w:val="fr-FR"/>
                        </w:rPr>
                        <w:t>Suivi Ouvert des Sociétés et de leurs Interactions (SOSI)-CNRS</w:t>
                      </w:r>
                      <w:r w:rsidR="00510284">
                        <w:rPr>
                          <w:rFonts w:ascii="Century Gothic" w:hAnsi="Century Gothic"/>
                          <w:iCs/>
                          <w:sz w:val="20"/>
                          <w:szCs w:val="20"/>
                          <w:lang w:val="fr-FR"/>
                        </w:rPr>
                        <w:t>,</w:t>
                      </w:r>
                      <w:r w:rsidRPr="00E5289B">
                        <w:rPr>
                          <w:rFonts w:ascii="Century Gothic" w:hAnsi="Century Gothic"/>
                          <w:b/>
                          <w:bCs/>
                          <w:iCs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D20333" w:rsidRPr="00E5289B">
                        <w:rPr>
                          <w:rFonts w:ascii="Century Gothic" w:hAnsi="Century Gothic"/>
                          <w:i/>
                          <w:sz w:val="20"/>
                          <w:szCs w:val="20"/>
                          <w:lang w:val="fr-FR"/>
                        </w:rPr>
                        <w:t>Dictionnaire historique du CEP</w:t>
                      </w:r>
                      <w:r w:rsidR="00D20333" w:rsidRPr="00E5289B">
                        <w:rPr>
                          <w:rFonts w:ascii="Century Gothic" w:hAnsi="Century Gothic"/>
                          <w:iCs/>
                          <w:sz w:val="20"/>
                          <w:szCs w:val="20"/>
                          <w:lang w:val="fr-FR"/>
                        </w:rPr>
                        <w:t xml:space="preserve">, « Indopacifique », </w:t>
                      </w:r>
                      <w:r w:rsidR="00D20333" w:rsidRPr="00E5289B">
                        <w:rPr>
                          <w:rFonts w:ascii="Century Gothic" w:eastAsia="Times New Roman" w:hAnsi="Century Gothic" w:cs="Poppins"/>
                          <w:iCs/>
                          <w:color w:val="3F3F3F"/>
                          <w:sz w:val="20"/>
                          <w:szCs w:val="20"/>
                          <w:shd w:val="clear" w:color="auto" w:fill="FFFFFF"/>
                          <w:lang w:val="fr-IT" w:eastAsia="fr-FR"/>
                        </w:rPr>
                        <w:t>mise à jour le 3 février 2025</w:t>
                      </w:r>
                      <w:r w:rsidR="0067712E">
                        <w:rPr>
                          <w:rFonts w:ascii="Century Gothic" w:eastAsia="Times New Roman" w:hAnsi="Century Gothic" w:cs="Poppins"/>
                          <w:iCs/>
                          <w:color w:val="3F3F3F"/>
                          <w:sz w:val="20"/>
                          <w:szCs w:val="20"/>
                          <w:shd w:val="clear" w:color="auto" w:fill="FFFFFF"/>
                          <w:lang w:val="fr-FR" w:eastAsia="fr-FR"/>
                        </w:rPr>
                        <w:t>.</w:t>
                      </w:r>
                    </w:p>
                    <w:p w14:paraId="35A72550" w14:textId="2FCFEDAE" w:rsidR="00E24D04" w:rsidRDefault="00E5289B" w:rsidP="00C6541B">
                      <w:pPr>
                        <w:jc w:val="both"/>
                        <w:rPr>
                          <w:rFonts w:ascii="Century Gothic" w:eastAsia="Times New Roman" w:hAnsi="Century Gothic"/>
                          <w:iCs/>
                          <w:sz w:val="20"/>
                          <w:szCs w:val="20"/>
                          <w:lang w:val="fr-FR" w:eastAsia="fr-FR"/>
                        </w:rPr>
                      </w:pPr>
                      <w:r>
                        <w:rPr>
                          <w:rFonts w:ascii="Century Gothic" w:eastAsia="Times New Roman" w:hAnsi="Century Gothic" w:cs="Poppins"/>
                          <w:iCs/>
                          <w:color w:val="3F3F3F"/>
                          <w:sz w:val="20"/>
                          <w:szCs w:val="20"/>
                          <w:shd w:val="clear" w:color="auto" w:fill="FFFFFF"/>
                          <w:lang w:val="fr-FR" w:eastAsia="fr-FR"/>
                        </w:rPr>
                        <w:t xml:space="preserve">URL : </w:t>
                      </w:r>
                      <w:hyperlink r:id="rId29" w:history="1">
                        <w:r w:rsidR="00510284" w:rsidRPr="00B012B8">
                          <w:rPr>
                            <w:rStyle w:val="Lienhypertexte"/>
                            <w:rFonts w:ascii="Century Gothic" w:eastAsia="Times New Roman" w:hAnsi="Century Gothic" w:cs="Poppins"/>
                            <w:iCs/>
                            <w:sz w:val="20"/>
                            <w:szCs w:val="20"/>
                            <w:shd w:val="clear" w:color="auto" w:fill="FFFFFF"/>
                            <w:lang w:val="fr-FR" w:eastAsia="fr-FR"/>
                          </w:rPr>
                          <w:t>https://dictionnaire-cep.upf.pf/notices/</w:t>
                        </w:r>
                      </w:hyperlink>
                    </w:p>
                    <w:p w14:paraId="17497392" w14:textId="77777777" w:rsidR="00510284" w:rsidRPr="00510284" w:rsidRDefault="00510284" w:rsidP="00C6541B">
                      <w:pPr>
                        <w:jc w:val="both"/>
                        <w:rPr>
                          <w:rFonts w:ascii="Century Gothic" w:eastAsia="Times New Roman" w:hAnsi="Century Gothic"/>
                          <w:iCs/>
                          <w:sz w:val="20"/>
                          <w:szCs w:val="20"/>
                          <w:lang w:val="fr-FR" w:eastAsia="fr-FR"/>
                        </w:rPr>
                      </w:pPr>
                    </w:p>
                    <w:p w14:paraId="41DA83E5" w14:textId="2C6B9105" w:rsidR="00C6541B" w:rsidRPr="0067712E" w:rsidRDefault="00C6541B" w:rsidP="00C6541B">
                      <w:pPr>
                        <w:jc w:val="both"/>
                        <w:rPr>
                          <w:rFonts w:ascii="Century Gothic" w:hAnsi="Century Gothic"/>
                          <w:iCs/>
                          <w:sz w:val="20"/>
                          <w:szCs w:val="20"/>
                          <w:lang w:val="fr-FR"/>
                        </w:rPr>
                      </w:pPr>
                      <w:r w:rsidRPr="00D30CE1">
                        <w:rPr>
                          <w:rFonts w:ascii="Century Gothic" w:hAnsi="Century Gothic"/>
                          <w:b/>
                          <w:bCs/>
                          <w:iCs/>
                          <w:sz w:val="20"/>
                          <w:szCs w:val="20"/>
                          <w:lang w:val="fr-FR"/>
                        </w:rPr>
                        <w:t>Centre Thucydide</w:t>
                      </w:r>
                      <w:r>
                        <w:rPr>
                          <w:rFonts w:ascii="Century Gothic" w:hAnsi="Century Gothic"/>
                          <w:i/>
                          <w:sz w:val="20"/>
                          <w:szCs w:val="20"/>
                          <w:lang w:val="fr-FR"/>
                        </w:rPr>
                        <w:t xml:space="preserve">, </w:t>
                      </w:r>
                      <w:r w:rsidRPr="00D30CE1">
                        <w:rPr>
                          <w:rFonts w:ascii="Century Gothic" w:hAnsi="Century Gothic"/>
                          <w:i/>
                          <w:sz w:val="20"/>
                          <w:szCs w:val="20"/>
                          <w:lang w:val="fr-FR"/>
                        </w:rPr>
                        <w:t>Annuaire Français des Relations internationales</w:t>
                      </w:r>
                      <w:r>
                        <w:rPr>
                          <w:rFonts w:ascii="Century Gothic" w:hAnsi="Century Gothic"/>
                          <w:iCs/>
                          <w:sz w:val="20"/>
                          <w:szCs w:val="20"/>
                          <w:lang w:val="fr-FR"/>
                        </w:rPr>
                        <w:t>, « Concevoir une stratégie de la No</w:t>
                      </w:r>
                      <w:r w:rsidRPr="0067712E">
                        <w:rPr>
                          <w:rFonts w:ascii="Century Gothic" w:hAnsi="Century Gothic"/>
                          <w:iCs/>
                          <w:sz w:val="20"/>
                          <w:szCs w:val="20"/>
                          <w:lang w:val="fr-FR"/>
                        </w:rPr>
                        <w:t>uvelle-Calédonie en Indopacifique », vol. XXV, 2025, pp. 419-433.</w:t>
                      </w:r>
                    </w:p>
                    <w:p w14:paraId="7702B73D" w14:textId="7E9B08EB" w:rsidR="00C6541B" w:rsidRPr="0067712E" w:rsidRDefault="00CB2DBE" w:rsidP="00C6541B">
                      <w:pPr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proofErr w:type="gramStart"/>
                      <w:r w:rsidRPr="0067712E">
                        <w:rPr>
                          <w:rFonts w:ascii="Century Gothic" w:hAnsi="Century Gothic"/>
                          <w:iCs/>
                          <w:sz w:val="20"/>
                          <w:szCs w:val="20"/>
                          <w:lang w:val="fr-FR"/>
                        </w:rPr>
                        <w:t>URL:</w:t>
                      </w:r>
                      <w:proofErr w:type="gramEnd"/>
                      <w:r w:rsidRPr="0067712E">
                        <w:rPr>
                          <w:rFonts w:ascii="Century Gothic" w:hAnsi="Century Gothic"/>
                          <w:iCs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hyperlink r:id="rId30" w:history="1">
                        <w:r w:rsidR="0067712E" w:rsidRPr="0067712E">
                          <w:rPr>
                            <w:rStyle w:val="Lienhypertexte"/>
                            <w:rFonts w:ascii="Century Gothic" w:hAnsi="Century Gothic"/>
                            <w:sz w:val="20"/>
                            <w:szCs w:val="20"/>
                          </w:rPr>
                          <w:t>https://shs.cairn.info/annuaire-francais-de-relations-internationales--9782376510673-page-419?lang=fr</w:t>
                        </w:r>
                      </w:hyperlink>
                    </w:p>
                    <w:p w14:paraId="3108D85A" w14:textId="77777777" w:rsidR="0067712E" w:rsidRDefault="0067712E" w:rsidP="00C6541B">
                      <w:pPr>
                        <w:jc w:val="both"/>
                        <w:rPr>
                          <w:rFonts w:ascii="Century Gothic" w:hAnsi="Century Gothic"/>
                          <w:iCs/>
                          <w:sz w:val="20"/>
                          <w:szCs w:val="20"/>
                          <w:lang w:val="fr-FR"/>
                        </w:rPr>
                      </w:pPr>
                    </w:p>
                    <w:p w14:paraId="3E3C9134" w14:textId="7273CB72" w:rsidR="00C6541B" w:rsidRDefault="00C6541B" w:rsidP="00C6541B">
                      <w:pPr>
                        <w:jc w:val="both"/>
                        <w:rPr>
                          <w:rFonts w:ascii="Century Gothic" w:hAnsi="Century Gothic"/>
                          <w:bCs/>
                          <w:iCs/>
                          <w:sz w:val="20"/>
                          <w:szCs w:val="20"/>
                          <w:lang w:val="fr-FR"/>
                        </w:rPr>
                      </w:pPr>
                      <w:r w:rsidRPr="003B0DD4">
                        <w:rPr>
                          <w:rFonts w:ascii="Century Gothic" w:hAnsi="Century Gothic"/>
                          <w:b/>
                          <w:bCs/>
                          <w:iCs/>
                          <w:sz w:val="20"/>
                          <w:szCs w:val="20"/>
                          <w:lang w:val="fr-FR"/>
                        </w:rPr>
                        <w:t>Association des Doctorants et des Docteurs du Centre de Droit des Affaires</w:t>
                      </w:r>
                      <w:r>
                        <w:rPr>
                          <w:rFonts w:ascii="Century Gothic" w:hAnsi="Century Gothic"/>
                          <w:i/>
                          <w:sz w:val="20"/>
                          <w:szCs w:val="20"/>
                          <w:lang w:val="fr-FR"/>
                        </w:rPr>
                        <w:t>, Stratégie et Droit</w:t>
                      </w:r>
                      <w:r>
                        <w:rPr>
                          <w:rFonts w:ascii="Century Gothic" w:hAnsi="Century Gothic"/>
                          <w:iCs/>
                          <w:sz w:val="20"/>
                          <w:szCs w:val="20"/>
                          <w:lang w:val="fr-FR"/>
                        </w:rPr>
                        <w:t xml:space="preserve">, </w:t>
                      </w:r>
                      <w:r w:rsidRPr="00325709">
                        <w:rPr>
                          <w:rFonts w:ascii="Century Gothic" w:hAnsi="Century Gothic"/>
                          <w:bCs/>
                          <w:iCs/>
                          <w:sz w:val="20"/>
                          <w:szCs w:val="20"/>
                          <w:lang w:val="fr-FR"/>
                        </w:rPr>
                        <w:t>« Contraintes et opportunités du processus de sortie de l’accord de Nouméa pour la stratégie française en indopacifique »</w:t>
                      </w:r>
                      <w:r>
                        <w:rPr>
                          <w:rFonts w:ascii="Century Gothic" w:hAnsi="Century Gothic"/>
                          <w:bCs/>
                          <w:iCs/>
                          <w:sz w:val="20"/>
                          <w:szCs w:val="20"/>
                          <w:lang w:val="fr-FR"/>
                        </w:rPr>
                        <w:t xml:space="preserve">, Toulouse, Presses de l’Université Toulouse Capitole, </w:t>
                      </w:r>
                      <w:r w:rsidR="00D94D4A">
                        <w:rPr>
                          <w:rFonts w:ascii="Century Gothic" w:hAnsi="Century Gothic"/>
                          <w:bCs/>
                          <w:iCs/>
                          <w:sz w:val="20"/>
                          <w:szCs w:val="20"/>
                          <w:lang w:val="fr-FR"/>
                        </w:rPr>
                        <w:t>Juin</w:t>
                      </w:r>
                      <w:r>
                        <w:rPr>
                          <w:rFonts w:ascii="Century Gothic" w:hAnsi="Century Gothic"/>
                          <w:bCs/>
                          <w:iCs/>
                          <w:sz w:val="20"/>
                          <w:szCs w:val="20"/>
                          <w:lang w:val="fr-FR"/>
                        </w:rPr>
                        <w:t xml:space="preserve"> 2023 pp. 237-267.</w:t>
                      </w:r>
                    </w:p>
                    <w:p w14:paraId="349B3D0D" w14:textId="77777777" w:rsidR="00C6541B" w:rsidRDefault="00C6541B" w:rsidP="00C6541B">
                      <w:pPr>
                        <w:jc w:val="both"/>
                        <w:rPr>
                          <w:rFonts w:ascii="Century Gothic" w:hAnsi="Century Gothic"/>
                          <w:bCs/>
                          <w:iCs/>
                          <w:sz w:val="20"/>
                          <w:szCs w:val="20"/>
                          <w:lang w:val="fr-FR"/>
                        </w:rPr>
                      </w:pPr>
                      <w:proofErr w:type="gramStart"/>
                      <w:r>
                        <w:rPr>
                          <w:rFonts w:ascii="Century Gothic" w:hAnsi="Century Gothic"/>
                          <w:bCs/>
                          <w:iCs/>
                          <w:sz w:val="20"/>
                          <w:szCs w:val="20"/>
                          <w:lang w:val="fr-FR"/>
                        </w:rPr>
                        <w:t>URL:</w:t>
                      </w:r>
                      <w:proofErr w:type="gramEnd"/>
                      <w:r>
                        <w:rPr>
                          <w:rFonts w:ascii="Century Gothic" w:hAnsi="Century Gothic"/>
                          <w:bCs/>
                          <w:iCs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hyperlink r:id="rId31" w:history="1">
                        <w:r w:rsidRPr="00BD766A">
                          <w:rPr>
                            <w:rStyle w:val="Lienhypertexte"/>
                            <w:rFonts w:ascii="Century Gothic" w:hAnsi="Century Gothic"/>
                            <w:bCs/>
                            <w:iCs/>
                            <w:sz w:val="20"/>
                            <w:szCs w:val="20"/>
                            <w:lang w:val="fr-FR"/>
                          </w:rPr>
                          <w:t>https://univ-droit.fr/recherche/actualites-de-la-recherche/parutions/48924-strategies-droit</w:t>
                        </w:r>
                      </w:hyperlink>
                    </w:p>
                    <w:p w14:paraId="4281E84D" w14:textId="77777777" w:rsidR="00C6541B" w:rsidRPr="008C6837" w:rsidRDefault="00C6541B" w:rsidP="00C6541B">
                      <w:pPr>
                        <w:jc w:val="both"/>
                        <w:rPr>
                          <w:rFonts w:ascii="Century Gothic" w:hAnsi="Century Gothic"/>
                          <w:bCs/>
                          <w:iCs/>
                          <w:sz w:val="20"/>
                          <w:szCs w:val="20"/>
                          <w:lang w:val="fr-FR"/>
                        </w:rPr>
                      </w:pPr>
                    </w:p>
                    <w:p w14:paraId="0CB99DE1" w14:textId="438EA351" w:rsidR="00C6541B" w:rsidRDefault="00C6541B" w:rsidP="00C6541B">
                      <w:pPr>
                        <w:jc w:val="both"/>
                        <w:rPr>
                          <w:rFonts w:ascii="Century Gothic" w:hAnsi="Century Gothic"/>
                          <w:iCs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r w:rsidRPr="003B0DD4">
                        <w:rPr>
                          <w:rFonts w:ascii="Century Gothic" w:hAnsi="Century Gothic"/>
                          <w:b/>
                          <w:bCs/>
                          <w:i/>
                          <w:sz w:val="20"/>
                          <w:szCs w:val="20"/>
                          <w:lang w:val="fr-FR"/>
                        </w:rPr>
                        <w:t>ThucyBlog</w:t>
                      </w:r>
                      <w:proofErr w:type="spellEnd"/>
                      <w:r w:rsidRPr="00101ED1">
                        <w:rPr>
                          <w:rFonts w:ascii="Century Gothic" w:hAnsi="Century Gothic"/>
                          <w:iCs/>
                          <w:sz w:val="20"/>
                          <w:szCs w:val="20"/>
                          <w:lang w:val="fr-FR"/>
                        </w:rPr>
                        <w:t>,</w:t>
                      </w:r>
                      <w:r w:rsidRPr="00101ED1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101ED1">
                        <w:rPr>
                          <w:rFonts w:ascii="Century Gothic" w:hAnsi="Century Gothic"/>
                          <w:iCs/>
                          <w:sz w:val="20"/>
                          <w:szCs w:val="20"/>
                          <w:lang w:val="fr-FR"/>
                        </w:rPr>
                        <w:t>n°276 &amp; 277,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101ED1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  <w:lang w:val="fr-FR"/>
                        </w:rPr>
                        <w:t xml:space="preserve">« L’Indopacifique et la sortie de l’accord de Nouméa, articulation des calendriers parlementaires et des contextes locaux », </w:t>
                      </w:r>
                      <w:r w:rsidRPr="00101ED1">
                        <w:rPr>
                          <w:rFonts w:ascii="Century Gothic" w:hAnsi="Century Gothic"/>
                          <w:iCs/>
                          <w:sz w:val="20"/>
                          <w:szCs w:val="20"/>
                          <w:lang w:val="fr-FR"/>
                        </w:rPr>
                        <w:t xml:space="preserve">28 </w:t>
                      </w:r>
                      <w:r w:rsidR="00465F05">
                        <w:rPr>
                          <w:rFonts w:ascii="Century Gothic" w:hAnsi="Century Gothic"/>
                          <w:iCs/>
                          <w:sz w:val="20"/>
                          <w:szCs w:val="20"/>
                          <w:lang w:val="fr-FR"/>
                        </w:rPr>
                        <w:t>et</w:t>
                      </w:r>
                      <w:r w:rsidRPr="00101ED1">
                        <w:rPr>
                          <w:rFonts w:ascii="Century Gothic" w:hAnsi="Century Gothic"/>
                          <w:iCs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iCs/>
                          <w:sz w:val="20"/>
                          <w:szCs w:val="20"/>
                          <w:lang w:val="fr-FR"/>
                        </w:rPr>
                        <w:t xml:space="preserve">30 </w:t>
                      </w:r>
                      <w:r w:rsidR="00465F05">
                        <w:rPr>
                          <w:rFonts w:ascii="Century Gothic" w:hAnsi="Century Gothic"/>
                          <w:iCs/>
                          <w:sz w:val="20"/>
                          <w:szCs w:val="20"/>
                          <w:lang w:val="fr-FR"/>
                        </w:rPr>
                        <w:t>mars</w:t>
                      </w:r>
                      <w:r>
                        <w:rPr>
                          <w:rFonts w:ascii="Century Gothic" w:hAnsi="Century Gothic"/>
                          <w:iCs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101ED1">
                        <w:rPr>
                          <w:rFonts w:ascii="Century Gothic" w:hAnsi="Century Gothic"/>
                          <w:iCs/>
                          <w:sz w:val="20"/>
                          <w:szCs w:val="20"/>
                          <w:lang w:val="fr-FR"/>
                        </w:rPr>
                        <w:t>2023.</w:t>
                      </w:r>
                    </w:p>
                    <w:p w14:paraId="47EA744A" w14:textId="77777777" w:rsidR="00C6541B" w:rsidRDefault="00C6541B" w:rsidP="00C6541B">
                      <w:pPr>
                        <w:jc w:val="both"/>
                        <w:rPr>
                          <w:rFonts w:ascii="Century Gothic" w:hAnsi="Century Gothic"/>
                          <w:iCs/>
                          <w:sz w:val="20"/>
                          <w:szCs w:val="20"/>
                          <w:lang w:val="fr-FR"/>
                        </w:rPr>
                      </w:pPr>
                      <w:proofErr w:type="gramStart"/>
                      <w:r>
                        <w:rPr>
                          <w:rFonts w:ascii="Century Gothic" w:hAnsi="Century Gothic"/>
                          <w:iCs/>
                          <w:sz w:val="20"/>
                          <w:szCs w:val="20"/>
                          <w:lang w:val="fr-FR"/>
                        </w:rPr>
                        <w:t>URL:</w:t>
                      </w:r>
                      <w:proofErr w:type="gramEnd"/>
                      <w:r w:rsidRPr="008C6837">
                        <w:t xml:space="preserve"> </w:t>
                      </w:r>
                      <w:hyperlink r:id="rId32" w:history="1">
                        <w:r w:rsidRPr="00BD766A">
                          <w:rPr>
                            <w:rStyle w:val="Lienhypertexte"/>
                            <w:rFonts w:ascii="Century Gothic" w:hAnsi="Century Gothic"/>
                            <w:iCs/>
                            <w:sz w:val="20"/>
                            <w:szCs w:val="20"/>
                            <w:lang w:val="fr-FR"/>
                          </w:rPr>
                          <w:t>https://www.afri-ct.org/2023/lindopacifique-et-la-sortie-de-laccord-de-noumea-articulation-des-calendriers-parlementaires-et-des-contextes-locaux-1-2/</w:t>
                        </w:r>
                      </w:hyperlink>
                    </w:p>
                    <w:p w14:paraId="087C1387" w14:textId="77777777" w:rsidR="00C6541B" w:rsidRPr="008C6837" w:rsidRDefault="00C6541B" w:rsidP="00C6541B">
                      <w:pPr>
                        <w:jc w:val="both"/>
                        <w:rPr>
                          <w:rFonts w:ascii="Century Gothic" w:hAnsi="Century Gothic"/>
                          <w:iCs/>
                          <w:sz w:val="20"/>
                          <w:szCs w:val="20"/>
                          <w:lang w:val="fr-FR"/>
                        </w:rPr>
                      </w:pPr>
                    </w:p>
                    <w:p w14:paraId="1B05D0F3" w14:textId="1F83E087" w:rsidR="00C6541B" w:rsidRDefault="00C6541B" w:rsidP="00C6541B">
                      <w:pPr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</w:pPr>
                      <w:r w:rsidRPr="003B0DD4">
                        <w:rPr>
                          <w:rFonts w:ascii="Century Gothic" w:hAnsi="Century Gothic"/>
                          <w:b/>
                          <w:bCs/>
                          <w:i/>
                          <w:iCs/>
                          <w:sz w:val="20"/>
                          <w:szCs w:val="20"/>
                          <w:lang w:val="fr-FR"/>
                        </w:rPr>
                        <w:t>France Culture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 xml:space="preserve">, </w:t>
                      </w:r>
                      <w:r w:rsidR="00D94D4A"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>Intervention</w:t>
                      </w:r>
                      <w:r w:rsidRPr="001E2F5D"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="00D94D4A"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>dans l’émission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3C3E75">
                        <w:rPr>
                          <w:rFonts w:ascii="Century Gothic" w:hAnsi="Century Gothic"/>
                          <w:i/>
                          <w:iCs/>
                          <w:sz w:val="20"/>
                          <w:szCs w:val="20"/>
                          <w:lang w:val="fr-FR"/>
                        </w:rPr>
                        <w:t>Le temps du débat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>, « Quelle place pour la Nouvelle-Calédonie dans la stratégie indopacifique française ? », 21</w:t>
                      </w:r>
                      <w:r w:rsidR="00D94D4A"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 xml:space="preserve"> février 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>2023.</w:t>
                      </w:r>
                    </w:p>
                    <w:p w14:paraId="492DC8E0" w14:textId="77777777" w:rsidR="00C6541B" w:rsidRDefault="00C6541B" w:rsidP="00C6541B">
                      <w:pPr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</w:pPr>
                      <w:proofErr w:type="gramStart"/>
                      <w:r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>URL:</w:t>
                      </w:r>
                      <w:proofErr w:type="gramEnd"/>
                      <w:r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hyperlink r:id="rId33" w:history="1">
                        <w:r w:rsidRPr="00BD766A">
                          <w:rPr>
                            <w:rStyle w:val="Lienhypertexte"/>
                            <w:rFonts w:ascii="Century Gothic" w:hAnsi="Century Gothic"/>
                            <w:sz w:val="20"/>
                            <w:szCs w:val="20"/>
                            <w:lang w:val="fr-FR"/>
                          </w:rPr>
                          <w:t>https://www.radiofrance.fr/franceculture/podcasts/le-temps-du-debat/quelle-place-pour-la-nouvelle-caledonie-dans-la-strategie-indopacifique-francaise-2114966</w:t>
                        </w:r>
                      </w:hyperlink>
                    </w:p>
                    <w:p w14:paraId="7C8027F7" w14:textId="77777777" w:rsidR="00C6541B" w:rsidRPr="00EF46AE" w:rsidRDefault="00C6541B" w:rsidP="00C6541B">
                      <w:pPr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</w:pPr>
                    </w:p>
                    <w:p w14:paraId="5B8A32D4" w14:textId="6E058DDD" w:rsidR="00C6541B" w:rsidRDefault="00C6541B" w:rsidP="00C6541B">
                      <w:pPr>
                        <w:jc w:val="both"/>
                        <w:rPr>
                          <w:rFonts w:ascii="Century Gothic" w:hAnsi="Century Gothic"/>
                          <w:iCs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r w:rsidRPr="003B0DD4">
                        <w:rPr>
                          <w:rFonts w:ascii="Century Gothic" w:hAnsi="Century Gothic"/>
                          <w:b/>
                          <w:bCs/>
                          <w:iCs/>
                          <w:sz w:val="20"/>
                          <w:szCs w:val="20"/>
                          <w:lang w:val="fr-FR"/>
                        </w:rPr>
                        <w:t>Quidnovi</w:t>
                      </w:r>
                      <w:proofErr w:type="spellEnd"/>
                      <w:r w:rsidRPr="005C3834">
                        <w:rPr>
                          <w:rFonts w:ascii="Century Gothic" w:hAnsi="Century Gothic"/>
                          <w:iCs/>
                          <w:sz w:val="20"/>
                          <w:szCs w:val="20"/>
                          <w:lang w:val="fr-FR"/>
                        </w:rPr>
                        <w:t>,</w:t>
                      </w:r>
                      <w:r>
                        <w:rPr>
                          <w:rFonts w:ascii="Century Gothic" w:hAnsi="Century Gothic"/>
                          <w:iCs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5C3834">
                        <w:rPr>
                          <w:rFonts w:ascii="Century Gothic" w:hAnsi="Century Gothic"/>
                          <w:i/>
                          <w:sz w:val="20"/>
                          <w:szCs w:val="20"/>
                          <w:lang w:val="fr-FR"/>
                        </w:rPr>
                        <w:t xml:space="preserve">Baromètre de confiance </w:t>
                      </w:r>
                      <w:r w:rsidR="00D94D4A">
                        <w:rPr>
                          <w:rFonts w:ascii="Century Gothic" w:hAnsi="Century Gothic"/>
                          <w:i/>
                          <w:sz w:val="20"/>
                          <w:szCs w:val="20"/>
                          <w:lang w:val="fr-FR"/>
                        </w:rPr>
                        <w:t xml:space="preserve">Rapport </w:t>
                      </w:r>
                      <w:r w:rsidRPr="005C3834">
                        <w:rPr>
                          <w:rFonts w:ascii="Century Gothic" w:hAnsi="Century Gothic"/>
                          <w:i/>
                          <w:sz w:val="20"/>
                          <w:szCs w:val="20"/>
                          <w:lang w:val="fr-FR"/>
                        </w:rPr>
                        <w:t>2018-2022</w:t>
                      </w:r>
                      <w:r w:rsidRPr="005C3834">
                        <w:rPr>
                          <w:rFonts w:ascii="Century Gothic" w:hAnsi="Century Gothic"/>
                          <w:iCs/>
                          <w:sz w:val="20"/>
                          <w:szCs w:val="20"/>
                          <w:lang w:val="fr-FR"/>
                        </w:rPr>
                        <w:t xml:space="preserve">, Nouméa, </w:t>
                      </w:r>
                      <w:r w:rsidR="00D94D4A">
                        <w:rPr>
                          <w:rFonts w:ascii="Century Gothic" w:hAnsi="Century Gothic"/>
                          <w:iCs/>
                          <w:sz w:val="20"/>
                          <w:szCs w:val="20"/>
                          <w:lang w:val="fr-FR"/>
                        </w:rPr>
                        <w:t>9 février</w:t>
                      </w:r>
                      <w:r w:rsidRPr="005C3834">
                        <w:rPr>
                          <w:rFonts w:ascii="Century Gothic" w:hAnsi="Century Gothic"/>
                          <w:iCs/>
                          <w:sz w:val="20"/>
                          <w:szCs w:val="20"/>
                          <w:lang w:val="fr-FR"/>
                        </w:rPr>
                        <w:t xml:space="preserve"> 2023.</w:t>
                      </w:r>
                    </w:p>
                    <w:p w14:paraId="5FCCD1D8" w14:textId="77777777" w:rsidR="00C6541B" w:rsidRDefault="00C6541B" w:rsidP="00C6541B">
                      <w:pPr>
                        <w:jc w:val="both"/>
                        <w:rPr>
                          <w:rFonts w:ascii="Century Gothic" w:hAnsi="Century Gothic"/>
                          <w:iCs/>
                          <w:sz w:val="20"/>
                          <w:szCs w:val="20"/>
                          <w:lang w:val="fr-FR"/>
                        </w:rPr>
                      </w:pPr>
                      <w:proofErr w:type="gramStart"/>
                      <w:r>
                        <w:rPr>
                          <w:rFonts w:ascii="Century Gothic" w:hAnsi="Century Gothic"/>
                          <w:iCs/>
                          <w:sz w:val="20"/>
                          <w:szCs w:val="20"/>
                          <w:lang w:val="fr-FR"/>
                        </w:rPr>
                        <w:t>URL:</w:t>
                      </w:r>
                      <w:proofErr w:type="gramEnd"/>
                      <w:r>
                        <w:rPr>
                          <w:rFonts w:ascii="Century Gothic" w:hAnsi="Century Gothic"/>
                          <w:iCs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hyperlink r:id="rId34" w:history="1">
                        <w:r w:rsidRPr="00BD766A">
                          <w:rPr>
                            <w:rStyle w:val="Lienhypertexte"/>
                            <w:rFonts w:ascii="Century Gothic" w:hAnsi="Century Gothic"/>
                            <w:iCs/>
                            <w:sz w:val="20"/>
                            <w:szCs w:val="20"/>
                            <w:lang w:val="fr-FR"/>
                          </w:rPr>
                          <w:t>https://quidnovi.nc/</w:t>
                        </w:r>
                      </w:hyperlink>
                    </w:p>
                    <w:p w14:paraId="4F9B3BB6" w14:textId="77777777" w:rsidR="00C6541B" w:rsidRDefault="00C6541B" w:rsidP="00C6541B">
                      <w:pPr>
                        <w:jc w:val="both"/>
                        <w:rPr>
                          <w:rFonts w:ascii="Century Gothic" w:hAnsi="Century Gothic"/>
                          <w:i/>
                          <w:sz w:val="20"/>
                          <w:szCs w:val="20"/>
                          <w:lang w:val="fr-FR"/>
                        </w:rPr>
                      </w:pPr>
                    </w:p>
                    <w:p w14:paraId="114E92B5" w14:textId="0DA966DB" w:rsidR="00C6541B" w:rsidRDefault="00C6541B" w:rsidP="00C6541B">
                      <w:pPr>
                        <w:jc w:val="both"/>
                        <w:rPr>
                          <w:rFonts w:ascii="Century Gothic" w:hAnsi="Century Gothic"/>
                          <w:iCs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r w:rsidRPr="003B0DD4">
                        <w:rPr>
                          <w:rFonts w:ascii="Century Gothic" w:hAnsi="Century Gothic"/>
                          <w:b/>
                          <w:bCs/>
                          <w:i/>
                          <w:sz w:val="20"/>
                          <w:szCs w:val="20"/>
                          <w:lang w:val="fr-FR"/>
                        </w:rPr>
                        <w:t>ThucyBlog</w:t>
                      </w:r>
                      <w:proofErr w:type="spellEnd"/>
                      <w:r>
                        <w:rPr>
                          <w:rFonts w:ascii="Century Gothic" w:hAnsi="Century Gothic"/>
                          <w:iCs/>
                          <w:sz w:val="20"/>
                          <w:szCs w:val="20"/>
                          <w:lang w:val="fr-FR"/>
                        </w:rPr>
                        <w:t>, n°219 &amp; 220, « Penser la Nouvelle-Calédonie dans la stratégie indopacifique de la France », 23</w:t>
                      </w:r>
                      <w:r w:rsidR="00805AB0">
                        <w:rPr>
                          <w:rFonts w:ascii="Century Gothic" w:hAnsi="Century Gothic"/>
                          <w:iCs/>
                          <w:sz w:val="20"/>
                          <w:szCs w:val="20"/>
                          <w:lang w:val="fr-FR"/>
                        </w:rPr>
                        <w:t xml:space="preserve"> et </w:t>
                      </w:r>
                      <w:r>
                        <w:rPr>
                          <w:rFonts w:ascii="Century Gothic" w:hAnsi="Century Gothic"/>
                          <w:iCs/>
                          <w:sz w:val="20"/>
                          <w:szCs w:val="20"/>
                          <w:lang w:val="fr-FR"/>
                        </w:rPr>
                        <w:t xml:space="preserve">26 </w:t>
                      </w:r>
                      <w:r w:rsidR="00805AB0">
                        <w:rPr>
                          <w:rFonts w:ascii="Century Gothic" w:hAnsi="Century Gothic"/>
                          <w:iCs/>
                          <w:sz w:val="20"/>
                          <w:szCs w:val="20"/>
                          <w:lang w:val="fr-FR"/>
                        </w:rPr>
                        <w:t>mai</w:t>
                      </w:r>
                      <w:r>
                        <w:rPr>
                          <w:rFonts w:ascii="Century Gothic" w:hAnsi="Century Gothic"/>
                          <w:iCs/>
                          <w:sz w:val="20"/>
                          <w:szCs w:val="20"/>
                          <w:lang w:val="fr-FR"/>
                        </w:rPr>
                        <w:t xml:space="preserve"> 2022.</w:t>
                      </w:r>
                    </w:p>
                    <w:p w14:paraId="0E5ED836" w14:textId="77777777" w:rsidR="00C6541B" w:rsidRDefault="00C6541B" w:rsidP="00C6541B">
                      <w:pPr>
                        <w:jc w:val="both"/>
                        <w:rPr>
                          <w:rFonts w:ascii="Century Gothic" w:hAnsi="Century Gothic"/>
                          <w:iCs/>
                          <w:sz w:val="20"/>
                          <w:szCs w:val="20"/>
                          <w:lang w:val="fr-FR"/>
                        </w:rPr>
                      </w:pPr>
                      <w:proofErr w:type="gramStart"/>
                      <w:r>
                        <w:rPr>
                          <w:rFonts w:ascii="Century Gothic" w:hAnsi="Century Gothic"/>
                          <w:iCs/>
                          <w:sz w:val="20"/>
                          <w:szCs w:val="20"/>
                          <w:lang w:val="fr-FR"/>
                        </w:rPr>
                        <w:t>URL:</w:t>
                      </w:r>
                      <w:proofErr w:type="gramEnd"/>
                      <w:r>
                        <w:rPr>
                          <w:rFonts w:ascii="Century Gothic" w:hAnsi="Century Gothic"/>
                          <w:iCs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hyperlink r:id="rId35" w:history="1">
                        <w:r w:rsidRPr="00BD766A">
                          <w:rPr>
                            <w:rStyle w:val="Lienhypertexte"/>
                            <w:rFonts w:ascii="Century Gothic" w:hAnsi="Century Gothic"/>
                            <w:iCs/>
                            <w:sz w:val="20"/>
                            <w:szCs w:val="20"/>
                            <w:lang w:val="fr-FR"/>
                          </w:rPr>
                          <w:t>https://www.afri-ct.org/2022/thucyblog-n-219-penser-la-nouvelle-caledonie-dans-la-strategie-indopacifique-de-la-france-1-2/</w:t>
                        </w:r>
                      </w:hyperlink>
                    </w:p>
                    <w:p w14:paraId="67995AC5" w14:textId="77777777" w:rsidR="00C6541B" w:rsidRDefault="00C6541B" w:rsidP="00C6541B">
                      <w:pPr>
                        <w:jc w:val="both"/>
                        <w:rPr>
                          <w:rFonts w:ascii="Century Gothic" w:hAnsi="Century Gothic"/>
                          <w:i/>
                          <w:sz w:val="20"/>
                          <w:szCs w:val="20"/>
                          <w:lang w:val="fr-FR"/>
                        </w:rPr>
                      </w:pPr>
                    </w:p>
                    <w:p w14:paraId="013C1887" w14:textId="7AA90FE6" w:rsidR="00C6541B" w:rsidRDefault="00C6541B" w:rsidP="00C6541B">
                      <w:pPr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</w:pPr>
                      <w:r w:rsidRPr="003B0DD4">
                        <w:rPr>
                          <w:rFonts w:ascii="Century Gothic" w:hAnsi="Century Gothic"/>
                          <w:b/>
                          <w:bCs/>
                          <w:i/>
                          <w:sz w:val="20"/>
                          <w:szCs w:val="20"/>
                          <w:lang w:val="fr-FR"/>
                        </w:rPr>
                        <w:t>Vision Internationale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 xml:space="preserve">, « Alexander Wendt : le </w:t>
                      </w:r>
                      <w:r w:rsidRPr="005D02A1">
                        <w:rPr>
                          <w:rFonts w:ascii="Century Gothic" w:hAnsi="Century Gothic"/>
                          <w:i/>
                          <w:sz w:val="20"/>
                          <w:szCs w:val="20"/>
                          <w:lang w:val="fr-FR"/>
                        </w:rPr>
                        <w:t>Brexit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 xml:space="preserve"> à l’aune du constructivisme, ou le constructivisme à l’aune du </w:t>
                      </w:r>
                      <w:r w:rsidRPr="005D02A1">
                        <w:rPr>
                          <w:rFonts w:ascii="Century Gothic" w:hAnsi="Century Gothic"/>
                          <w:i/>
                          <w:sz w:val="20"/>
                          <w:szCs w:val="20"/>
                          <w:lang w:val="fr-FR"/>
                        </w:rPr>
                        <w:t>Brexit 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 xml:space="preserve">», 18 </w:t>
                      </w:r>
                      <w:r w:rsidR="00465F05"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>décembre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 xml:space="preserve"> 2020.</w:t>
                      </w:r>
                    </w:p>
                    <w:p w14:paraId="7985A82A" w14:textId="77777777" w:rsidR="00C6541B" w:rsidRDefault="00C6541B" w:rsidP="00C6541B">
                      <w:pPr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</w:pPr>
                      <w:proofErr w:type="gramStart"/>
                      <w:r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>URL:</w:t>
                      </w:r>
                      <w:proofErr w:type="gramEnd"/>
                      <w:r w:rsidRPr="00454EB6">
                        <w:t xml:space="preserve"> </w:t>
                      </w:r>
                      <w:hyperlink r:id="rId36" w:history="1">
                        <w:r w:rsidRPr="00BD766A">
                          <w:rPr>
                            <w:rStyle w:val="Lienhypertexte"/>
                            <w:rFonts w:ascii="Century Gothic" w:hAnsi="Century Gothic"/>
                            <w:sz w:val="20"/>
                            <w:szCs w:val="20"/>
                            <w:lang w:val="fr-FR"/>
                          </w:rPr>
                          <w:t>https://jeunesinternationalistes.com/2020/12/18/alexander-wendt-le-brexit-a-laune-du-constructivisme-ou-le-constructivisme-a-laune-du-brexit/</w:t>
                        </w:r>
                      </w:hyperlink>
                    </w:p>
                    <w:p w14:paraId="17914B26" w14:textId="77777777" w:rsidR="00C6541B" w:rsidRPr="00454EB6" w:rsidRDefault="00C6541B" w:rsidP="00C6541B">
                      <w:pPr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</w:pPr>
                    </w:p>
                    <w:p w14:paraId="3BFCA16F" w14:textId="450A0379" w:rsidR="00C6541B" w:rsidRDefault="00C6541B" w:rsidP="00C6541B">
                      <w:pPr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</w:pPr>
                      <w:r w:rsidRPr="003B0DD4">
                        <w:rPr>
                          <w:rFonts w:ascii="Century Gothic" w:hAnsi="Century Gothic"/>
                          <w:b/>
                          <w:bCs/>
                          <w:i/>
                          <w:sz w:val="20"/>
                          <w:szCs w:val="20"/>
                          <w:lang w:val="fr-FR"/>
                        </w:rPr>
                        <w:t>Revue Défense Nationale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>, n° 831, « L’Espace : entre dissolution et multiplication des frontières », 1</w:t>
                      </w:r>
                      <w:r w:rsidR="00805AB0" w:rsidRPr="00465F05">
                        <w:rPr>
                          <w:rFonts w:ascii="Century Gothic" w:hAnsi="Century Gothic"/>
                          <w:sz w:val="20"/>
                          <w:szCs w:val="20"/>
                          <w:vertAlign w:val="superscript"/>
                          <w:lang w:val="fr-FR"/>
                        </w:rPr>
                        <w:t>er</w:t>
                      </w:r>
                      <w:r w:rsidR="00805AB0"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 xml:space="preserve"> juin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 xml:space="preserve"> 2020, pp. 35-44.</w:t>
                      </w:r>
                    </w:p>
                    <w:p w14:paraId="65C9F4BE" w14:textId="77777777" w:rsidR="00C6541B" w:rsidRDefault="00C6541B" w:rsidP="00C6541B">
                      <w:pPr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</w:pPr>
                      <w:proofErr w:type="gramStart"/>
                      <w:r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  <w:t>URL:</w:t>
                      </w:r>
                      <w:proofErr w:type="gramEnd"/>
                      <w:r w:rsidRPr="00454EB6">
                        <w:t xml:space="preserve"> </w:t>
                      </w:r>
                      <w:hyperlink r:id="rId37" w:history="1">
                        <w:r w:rsidRPr="00BD766A">
                          <w:rPr>
                            <w:rStyle w:val="Lienhypertexte"/>
                            <w:rFonts w:ascii="Century Gothic" w:hAnsi="Century Gothic"/>
                            <w:sz w:val="20"/>
                            <w:szCs w:val="20"/>
                            <w:lang w:val="fr-FR"/>
                          </w:rPr>
                          <w:t>https://www.defnat.com/e-RDN/vue-article-cahier.php?carticle=255&amp;cidcahier=1208</w:t>
                        </w:r>
                      </w:hyperlink>
                    </w:p>
                    <w:p w14:paraId="0FBEF990" w14:textId="77777777" w:rsidR="00C6541B" w:rsidRPr="00054652" w:rsidRDefault="00C6541B" w:rsidP="00C6541B">
                      <w:pPr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FE2373" w14:textId="1ACD9560" w:rsidR="00A70072" w:rsidRPr="007B4482" w:rsidRDefault="001B14DB" w:rsidP="000E7DB2"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3CD1DF1E" wp14:editId="7B7D9FDD">
                <wp:simplePos x="0" y="0"/>
                <wp:positionH relativeFrom="column">
                  <wp:posOffset>-742315</wp:posOffset>
                </wp:positionH>
                <wp:positionV relativeFrom="paragraph">
                  <wp:posOffset>2372821</wp:posOffset>
                </wp:positionV>
                <wp:extent cx="0" cy="6644640"/>
                <wp:effectExtent l="12700" t="12700" r="12700" b="10160"/>
                <wp:wrapNone/>
                <wp:docPr id="25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664464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9AA42A" id="Conector recto 1" o:spid="_x0000_s1026" style="position:absolute;flip:x y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45pt,186.85pt" to="-58.45pt,710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" strokecolor="red" strokeweight="2.25pt"/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7F3BC625" wp14:editId="5BE852B3">
                <wp:simplePos x="0" y="0"/>
                <wp:positionH relativeFrom="column">
                  <wp:posOffset>-875665</wp:posOffset>
                </wp:positionH>
                <wp:positionV relativeFrom="paragraph">
                  <wp:posOffset>1815178</wp:posOffset>
                </wp:positionV>
                <wp:extent cx="6740525" cy="410210"/>
                <wp:effectExtent l="0" t="0" r="0" b="0"/>
                <wp:wrapNone/>
                <wp:docPr id="13" name="Casella di tes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0525" cy="410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41C040" w14:textId="2C340D1A" w:rsidR="00D306B6" w:rsidRPr="00D94D4A" w:rsidRDefault="00D94D4A" w:rsidP="00D306B6">
                            <w:pPr>
                              <w:jc w:val="both"/>
                              <w:rPr>
                                <w:rFonts w:ascii="Century Gothic" w:hAnsi="Century Gothic"/>
                                <w:i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fr-FR"/>
                              </w:rPr>
                              <w:t>PUBLICATIONS ACADÉMIQUES &amp; INTERVENTIONS PUBLIQUES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3BC625" id="_x0000_s1035" type="#_x0000_t202" style="position:absolute;margin-left:-68.95pt;margin-top:142.95pt;width:530.75pt;height:32.3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" filled="f" stroked="f">
                <v:textbox>
                  <w:txbxContent>
                    <w:p w14:paraId="4341C040" w14:textId="2C340D1A" w:rsidR="00D306B6" w:rsidRPr="00D94D4A" w:rsidRDefault="00D94D4A" w:rsidP="00D306B6">
                      <w:pPr>
                        <w:jc w:val="both"/>
                        <w:rPr>
                          <w:rFonts w:ascii="Century Gothic" w:hAnsi="Century Gothic"/>
                          <w:i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fr-FR"/>
                        </w:rPr>
                        <w:t>PUBLICATIONS ACADÉMIQUES &amp; INTERVENTIONS PUBLIQUES</w:t>
                      </w:r>
                    </w:p>
                  </w:txbxContent>
                </v:textbox>
              </v:shape>
            </w:pict>
          </mc:Fallback>
        </mc:AlternateContent>
      </w:r>
      <w:r w:rsidR="00D306B6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3C1A9DC8" wp14:editId="45C3F832">
                <wp:simplePos x="0" y="0"/>
                <wp:positionH relativeFrom="column">
                  <wp:posOffset>-886006</wp:posOffset>
                </wp:positionH>
                <wp:positionV relativeFrom="paragraph">
                  <wp:posOffset>11311163</wp:posOffset>
                </wp:positionV>
                <wp:extent cx="996042" cy="339635"/>
                <wp:effectExtent l="12700" t="12700" r="7620" b="16510"/>
                <wp:wrapNone/>
                <wp:docPr id="2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96042" cy="33963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14E190" id="Conector recto 1" o:spid="_x0000_s1026" style="position:absolute;flip:x y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9.75pt,890.65pt" to="8.7pt,917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" strokecolor="red" strokeweight="2.25pt"/>
            </w:pict>
          </mc:Fallback>
        </mc:AlternateContent>
      </w:r>
      <w:r w:rsidR="00FC1B7E" w:rsidRPr="006748AC">
        <w:rPr>
          <w:i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050BBD3" wp14:editId="4480468C">
                <wp:simplePos x="0" y="0"/>
                <wp:positionH relativeFrom="column">
                  <wp:posOffset>-523240</wp:posOffset>
                </wp:positionH>
                <wp:positionV relativeFrom="paragraph">
                  <wp:posOffset>10073005</wp:posOffset>
                </wp:positionV>
                <wp:extent cx="2394585" cy="1621155"/>
                <wp:effectExtent l="0" t="0" r="5715" b="0"/>
                <wp:wrapNone/>
                <wp:docPr id="3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4585" cy="1621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0DA5D8" w14:textId="77777777" w:rsidR="006A39FF" w:rsidRPr="003B080B" w:rsidRDefault="006A39FF" w:rsidP="00FC1B7E">
                            <w:pPr>
                              <w:rPr>
                                <w:rFonts w:ascii="Century Gothic" w:hAnsi="Century Gothic"/>
                                <w:color w:val="FFFFFF"/>
                                <w:sz w:val="28"/>
                                <w:szCs w:val="28"/>
                                <w:lang w:val="es-V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FFFF"/>
                                <w:sz w:val="28"/>
                                <w:szCs w:val="28"/>
                                <w:lang w:val="es-VE"/>
                              </w:rPr>
                              <w:t xml:space="preserve"> </w:t>
                            </w:r>
                          </w:p>
                          <w:p w14:paraId="59A03A04" w14:textId="77777777" w:rsidR="006A39FF" w:rsidRPr="003B080B" w:rsidRDefault="006A39FF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s-V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s-VE"/>
                              </w:rPr>
                              <w:t xml:space="preserve">      </w:t>
                            </w:r>
                            <w:r w:rsidRPr="003B080B"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s-VE"/>
                              </w:rPr>
                              <w:t>DIPLOMAS Y HOBBIES</w:t>
                            </w:r>
                          </w:p>
                          <w:p w14:paraId="72DE9087" w14:textId="77777777" w:rsidR="006A39FF" w:rsidRPr="00E319E2" w:rsidRDefault="006A39FF" w:rsidP="00FC1B7E">
                            <w:pPr>
                              <w:rPr>
                                <w:rFonts w:ascii="Century Gothic" w:hAnsi="Century Gothic"/>
                                <w:color w:val="00B0F0"/>
                                <w:sz w:val="22"/>
                                <w:szCs w:val="28"/>
                                <w:lang w:val="es-VE"/>
                              </w:rPr>
                            </w:pPr>
                          </w:p>
                          <w:p w14:paraId="5F5B8C84" w14:textId="77777777" w:rsidR="006A39FF" w:rsidRPr="003B080B" w:rsidRDefault="006A39FF" w:rsidP="00FC1B7E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3B080B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>Formaciones :</w:t>
                            </w:r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Diplomados, Congresos, </w:t>
                            </w:r>
                            <w:proofErr w:type="spellStart"/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xxxxxxxxxx</w:t>
                            </w:r>
                            <w:proofErr w:type="spellEnd"/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xxxxxx</w:t>
                            </w:r>
                            <w:proofErr w:type="spellEnd"/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xxxxxxxxx</w:t>
                            </w:r>
                            <w:proofErr w:type="spellEnd"/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xxxxxxxxxxxxxxxxx</w:t>
                            </w:r>
                            <w:proofErr w:type="spellEnd"/>
                          </w:p>
                          <w:p w14:paraId="562A9F5C" w14:textId="77777777" w:rsidR="006A39FF" w:rsidRPr="003B080B" w:rsidRDefault="006A39FF" w:rsidP="00FC1B7E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3B080B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>Hobbies:</w:t>
                            </w:r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xxxxxxxxxxxxxxxxxxxxxxxxxxxxxx</w:t>
                            </w:r>
                            <w:proofErr w:type="spellEnd"/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50BBD3" id="_x0000_s1036" style="position:absolute;margin-left:-41.2pt;margin-top:793.15pt;width:188.55pt;height:127.6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" stroked="f">
                <v:textbox>
                  <w:txbxContent>
                    <w:p w14:paraId="4F0DA5D8" w14:textId="77777777" w:rsidR="006A39FF" w:rsidRPr="003B080B" w:rsidRDefault="006A39FF" w:rsidP="00FC1B7E">
                      <w:pPr>
                        <w:rPr>
                          <w:rFonts w:ascii="Century Gothic" w:hAnsi="Century Gothic"/>
                          <w:color w:val="FFFFFF"/>
                          <w:sz w:val="28"/>
                          <w:szCs w:val="28"/>
                          <w:lang w:val="es-VE"/>
                        </w:rPr>
                      </w:pPr>
                      <w:r>
                        <w:rPr>
                          <w:rFonts w:ascii="Century Gothic" w:hAnsi="Century Gothic"/>
                          <w:color w:val="FFFFFF"/>
                          <w:sz w:val="28"/>
                          <w:szCs w:val="28"/>
                          <w:lang w:val="es-VE"/>
                        </w:rPr>
                        <w:t xml:space="preserve"> </w:t>
                      </w:r>
                    </w:p>
                    <w:p w14:paraId="59A03A04" w14:textId="77777777" w:rsidR="006A39FF" w:rsidRPr="003B080B" w:rsidRDefault="006A39FF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s-VE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s-VE"/>
                        </w:rPr>
                        <w:t xml:space="preserve">      </w:t>
                      </w:r>
                      <w:r w:rsidRPr="003B080B"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s-VE"/>
                        </w:rPr>
                        <w:t>DIPLOMAS Y HOBBIES</w:t>
                      </w:r>
                    </w:p>
                    <w:p w14:paraId="72DE9087" w14:textId="77777777" w:rsidR="006A39FF" w:rsidRPr="00E319E2" w:rsidRDefault="006A39FF" w:rsidP="00FC1B7E">
                      <w:pPr>
                        <w:rPr>
                          <w:rFonts w:ascii="Century Gothic" w:hAnsi="Century Gothic"/>
                          <w:color w:val="00B0F0"/>
                          <w:sz w:val="22"/>
                          <w:szCs w:val="28"/>
                          <w:lang w:val="es-VE"/>
                        </w:rPr>
                      </w:pPr>
                    </w:p>
                    <w:p w14:paraId="5F5B8C84" w14:textId="77777777" w:rsidR="006A39FF" w:rsidRPr="003B080B" w:rsidRDefault="006A39FF" w:rsidP="00FC1B7E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3B080B"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>Formaciones :</w:t>
                      </w:r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Diplomados, Congresos, </w:t>
                      </w:r>
                      <w:proofErr w:type="spellStart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>xxxxxxxxxx</w:t>
                      </w:r>
                      <w:proofErr w:type="spellEnd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>xxxxxx</w:t>
                      </w:r>
                      <w:proofErr w:type="spellEnd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>xxxxxxxxx</w:t>
                      </w:r>
                      <w:proofErr w:type="spellEnd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>xxxxxxxxxxxxxxxxx</w:t>
                      </w:r>
                      <w:proofErr w:type="spellEnd"/>
                    </w:p>
                    <w:p w14:paraId="562A9F5C" w14:textId="77777777" w:rsidR="006A39FF" w:rsidRPr="003B080B" w:rsidRDefault="006A39FF" w:rsidP="00FC1B7E">
                      <w:p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3B080B"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>Hobbies:</w:t>
                      </w:r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>xxxxxxxxxxxxxxxxxxxxxxxxxxxxxx</w:t>
                      </w:r>
                      <w:proofErr w:type="spellEnd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FC1B7E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1F3A52C" wp14:editId="1B14527E">
                <wp:simplePos x="0" y="0"/>
                <wp:positionH relativeFrom="column">
                  <wp:posOffset>-833120</wp:posOffset>
                </wp:positionH>
                <wp:positionV relativeFrom="paragraph">
                  <wp:posOffset>10337165</wp:posOffset>
                </wp:positionV>
                <wp:extent cx="600075" cy="508000"/>
                <wp:effectExtent l="0" t="0" r="0" b="7620"/>
                <wp:wrapNone/>
                <wp:docPr id="9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5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BE7F48" w14:textId="77777777" w:rsidR="006A39FF" w:rsidRDefault="006A39FF" w:rsidP="00FC1B7E">
                            <w:r>
                              <w:fldChar w:fldCharType="begin"/>
                            </w:r>
                            <w:r>
                              <w:instrText xml:space="preserve"> INCLUDEPICTURE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>
                              <w:rPr>
                                <w:rFonts w:hint="eastAsia"/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rPr>
                                <w:rFonts w:hint="eastAsia"/>
                              </w:rPr>
                              <w:fldChar w:fldCharType="separate"/>
                            </w:r>
                            <w:r w:rsidR="005D02A1">
                              <w:rPr>
                                <w:rFonts w:hint="eastAsia"/>
                              </w:rPr>
                              <w:fldChar w:fldCharType="begin"/>
                            </w:r>
                            <w:r w:rsidR="005D02A1"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5D02A1">
                              <w:rPr>
                                <w:rFonts w:hint="eastAsia"/>
                              </w:rPr>
                              <w:fldChar w:fldCharType="separate"/>
                            </w:r>
                            <w:r w:rsidR="004B16BB">
                              <w:rPr>
                                <w:rFonts w:hint="eastAsia"/>
                              </w:rPr>
                              <w:fldChar w:fldCharType="begin"/>
                            </w:r>
                            <w:r w:rsidR="004B16BB"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4B16BB">
                              <w:rPr>
                                <w:rFonts w:hint="eastAsia"/>
                              </w:rPr>
                              <w:fldChar w:fldCharType="separate"/>
                            </w:r>
                            <w:r w:rsidR="00351B85">
                              <w:rPr>
                                <w:rFonts w:hint="eastAsia"/>
                              </w:rPr>
                              <w:fldChar w:fldCharType="begin"/>
                            </w:r>
                            <w:r w:rsidR="00351B85"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351B85">
                              <w:rPr>
                                <w:rFonts w:hint="eastAsia"/>
                              </w:rPr>
                              <w:fldChar w:fldCharType="separate"/>
                            </w:r>
                            <w:r w:rsidR="005F6DA1">
                              <w:rPr>
                                <w:rFonts w:hint="eastAsia"/>
                              </w:rPr>
                              <w:fldChar w:fldCharType="begin"/>
                            </w:r>
                            <w:r w:rsidR="005F6DA1"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5F6DA1">
                              <w:rPr>
                                <w:rFonts w:hint="eastAsia"/>
                              </w:rPr>
                              <w:fldChar w:fldCharType="separate"/>
                            </w:r>
                            <w:r w:rsidR="00FD7B33">
                              <w:rPr>
                                <w:rFonts w:hint="eastAsia"/>
                              </w:rPr>
                              <w:fldChar w:fldCharType="begin"/>
                            </w:r>
                            <w:r w:rsidR="00FD7B33">
                              <w:rPr>
                                <w:rFonts w:hint="eastAsia"/>
                              </w:rP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FD7B33">
                              <w:rPr>
                                <w:rFonts w:hint="eastAsia"/>
                              </w:rPr>
                              <w:fldChar w:fldCharType="separate"/>
                            </w:r>
                            <w:r w:rsidR="004B0ACE">
                              <w:fldChar w:fldCharType="begin"/>
                            </w:r>
                            <w:r w:rsidR="004B0ACE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4B0ACE">
                              <w:fldChar w:fldCharType="separate"/>
                            </w:r>
                            <w:r w:rsidR="002F6DE3">
                              <w:rPr>
                                <w:noProof/>
                              </w:rPr>
                              <w:drawing>
                                <wp:inline distT="0" distB="0" distL="0" distR="0" wp14:anchorId="07E88223" wp14:editId="7DD5376D">
                                  <wp:extent cx="419100" cy="419100"/>
                                  <wp:effectExtent l="0" t="0" r="0" b="0"/>
                                  <wp:docPr id="4" name="Image 4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lum contrast="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9100" cy="419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B0ACE">
                              <w:fldChar w:fldCharType="end"/>
                            </w:r>
                            <w:r w:rsidR="00FD7B33">
                              <w:rPr>
                                <w:rFonts w:hint="eastAsia"/>
                              </w:rPr>
                              <w:fldChar w:fldCharType="end"/>
                            </w:r>
                            <w:r w:rsidR="005F6DA1">
                              <w:rPr>
                                <w:rFonts w:hint="eastAsia"/>
                              </w:rPr>
                              <w:fldChar w:fldCharType="end"/>
                            </w:r>
                            <w:r w:rsidR="00351B85">
                              <w:rPr>
                                <w:rFonts w:hint="eastAsia"/>
                              </w:rPr>
                              <w:fldChar w:fldCharType="end"/>
                            </w:r>
                            <w:r w:rsidR="004B16BB">
                              <w:rPr>
                                <w:rFonts w:hint="eastAsia"/>
                              </w:rPr>
                              <w:fldChar w:fldCharType="end"/>
                            </w:r>
                            <w:r w:rsidR="005D02A1"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</w:rP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F3A52C" id="_x0000_s1037" type="#_x0000_t202" style="position:absolute;margin-left:-65.6pt;margin-top:813.95pt;width:47.25pt;height:40pt;z-index:2517094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" filled="f" stroked="f">
                <v:textbox style="mso-fit-shape-to-text:t">
                  <w:txbxContent>
                    <w:p w14:paraId="28BE7F48" w14:textId="77777777" w:rsidR="006A39FF" w:rsidRDefault="006A39FF" w:rsidP="00FC1B7E">
                      <w:r>
                        <w:fldChar w:fldCharType="begin"/>
                      </w:r>
                      <w:r>
                        <w:instrText xml:space="preserve"> INCLUDEPICTURE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>
                        <w:rPr>
                          <w:rFonts w:hint="eastAsia"/>
                        </w:rPr>
                        <w:fldChar w:fldCharType="begin"/>
                      </w:r>
                      <w:r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rPr>
                          <w:rFonts w:hint="eastAsia"/>
                        </w:rPr>
                        <w:fldChar w:fldCharType="separate"/>
                      </w:r>
                      <w:r w:rsidR="005D02A1">
                        <w:rPr>
                          <w:rFonts w:hint="eastAsia"/>
                        </w:rPr>
                        <w:fldChar w:fldCharType="begin"/>
                      </w:r>
                      <w:r w:rsidR="005D02A1"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 w:rsidR="005D02A1">
                        <w:rPr>
                          <w:rFonts w:hint="eastAsia"/>
                        </w:rPr>
                        <w:fldChar w:fldCharType="separate"/>
                      </w:r>
                      <w:r w:rsidR="004B16BB">
                        <w:rPr>
                          <w:rFonts w:hint="eastAsia"/>
                        </w:rPr>
                        <w:fldChar w:fldCharType="begin"/>
                      </w:r>
                      <w:r w:rsidR="004B16BB"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 w:rsidR="004B16BB">
                        <w:rPr>
                          <w:rFonts w:hint="eastAsia"/>
                        </w:rPr>
                        <w:fldChar w:fldCharType="separate"/>
                      </w:r>
                      <w:r w:rsidR="00351B85">
                        <w:rPr>
                          <w:rFonts w:hint="eastAsia"/>
                        </w:rPr>
                        <w:fldChar w:fldCharType="begin"/>
                      </w:r>
                      <w:r w:rsidR="00351B85"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 w:rsidR="00351B85">
                        <w:rPr>
                          <w:rFonts w:hint="eastAsia"/>
                        </w:rPr>
                        <w:fldChar w:fldCharType="separate"/>
                      </w:r>
                      <w:r w:rsidR="005F6DA1">
                        <w:rPr>
                          <w:rFonts w:hint="eastAsia"/>
                        </w:rPr>
                        <w:fldChar w:fldCharType="begin"/>
                      </w:r>
                      <w:r w:rsidR="005F6DA1"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 w:rsidR="005F6DA1">
                        <w:rPr>
                          <w:rFonts w:hint="eastAsia"/>
                        </w:rPr>
                        <w:fldChar w:fldCharType="separate"/>
                      </w:r>
                      <w:r w:rsidR="00FD7B33">
                        <w:rPr>
                          <w:rFonts w:hint="eastAsia"/>
                        </w:rPr>
                        <w:fldChar w:fldCharType="begin"/>
                      </w:r>
                      <w:r w:rsidR="00FD7B33">
                        <w:rPr>
                          <w:rFonts w:hint="eastAsia"/>
                        </w:rPr>
                        <w:instrText xml:space="preserve"> INCLUDEPICTURE  "https://lh3.googleusercontent.com/-zZva6319EVE/AAAAAAAAAAI/AAAAAAAAAAA/zKFGBYMviqc/photo.jpg" \* MERGEFORMATINET </w:instrText>
                      </w:r>
                      <w:r w:rsidR="00FD7B33">
                        <w:rPr>
                          <w:rFonts w:hint="eastAsia"/>
                        </w:rPr>
                        <w:fldChar w:fldCharType="separate"/>
                      </w:r>
                      <w:r w:rsidR="004B0ACE">
                        <w:fldChar w:fldCharType="begin"/>
                      </w:r>
                      <w:r w:rsidR="004B0ACE">
                        <w:instrText xml:space="preserve"> INCLUDEPICTURE  "https://lh3.googleusercontent.com/-zZva6319EVE/AAAAAAAAAAI/AAAAAAAAAAA/zKFGBYMviqc/photo.jpg" \* MERGEFORMATINET </w:instrText>
                      </w:r>
                      <w:r w:rsidR="004B0ACE">
                        <w:fldChar w:fldCharType="separate"/>
                      </w:r>
                      <w:r w:rsidR="002F6DE3">
                        <w:rPr>
                          <w:noProof/>
                        </w:rPr>
                        <w:drawing>
                          <wp:inline distT="0" distB="0" distL="0" distR="0" wp14:anchorId="07E88223" wp14:editId="7DD5376D">
                            <wp:extent cx="419100" cy="419100"/>
                            <wp:effectExtent l="0" t="0" r="0" b="0"/>
                            <wp:docPr id="4" name="Image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13">
                                      <a:lum contrast="4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19100" cy="419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B0ACE">
                        <w:fldChar w:fldCharType="end"/>
                      </w:r>
                      <w:r w:rsidR="00FD7B33">
                        <w:rPr>
                          <w:rFonts w:hint="eastAsia"/>
                        </w:rPr>
                        <w:fldChar w:fldCharType="end"/>
                      </w:r>
                      <w:r w:rsidR="005F6DA1">
                        <w:rPr>
                          <w:rFonts w:hint="eastAsia"/>
                        </w:rPr>
                        <w:fldChar w:fldCharType="end"/>
                      </w:r>
                      <w:r w:rsidR="00351B85">
                        <w:rPr>
                          <w:rFonts w:hint="eastAsia"/>
                        </w:rPr>
                        <w:fldChar w:fldCharType="end"/>
                      </w:r>
                      <w:r w:rsidR="004B16BB">
                        <w:rPr>
                          <w:rFonts w:hint="eastAsia"/>
                        </w:rPr>
                        <w:fldChar w:fldCharType="end"/>
                      </w:r>
                      <w:r w:rsidR="005D02A1"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rPr>
                          <w:rFonts w:hint="eastAsia"/>
                        </w:rP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5E7EB5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5AD6684" wp14:editId="13014EC8">
                <wp:simplePos x="0" y="0"/>
                <wp:positionH relativeFrom="column">
                  <wp:posOffset>-4461510</wp:posOffset>
                </wp:positionH>
                <wp:positionV relativeFrom="paragraph">
                  <wp:posOffset>-154305</wp:posOffset>
                </wp:positionV>
                <wp:extent cx="144145" cy="0"/>
                <wp:effectExtent l="11430" t="10160" r="6350" b="8890"/>
                <wp:wrapNone/>
                <wp:docPr id="11" name="Auto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216BD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6" o:spid="_x0000_s1026" type="#_x0000_t32" style="position:absolute;margin-left:-351.3pt;margin-top:-12.15pt;width:11.3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" strokecolor="#00b0f0"/>
            </w:pict>
          </mc:Fallback>
        </mc:AlternateContent>
      </w:r>
      <w:r w:rsidR="005E7EB5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3B4B598" wp14:editId="0BCA420F">
                <wp:simplePos x="0" y="0"/>
                <wp:positionH relativeFrom="column">
                  <wp:posOffset>-4464050</wp:posOffset>
                </wp:positionH>
                <wp:positionV relativeFrom="paragraph">
                  <wp:posOffset>15875</wp:posOffset>
                </wp:positionV>
                <wp:extent cx="144145" cy="0"/>
                <wp:effectExtent l="8890" t="11430" r="8890" b="7620"/>
                <wp:wrapNone/>
                <wp:docPr id="10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1A951" id="AutoShape 217" o:spid="_x0000_s1026" type="#_x0000_t32" style="position:absolute;margin-left:-351.5pt;margin-top:1.25pt;width:11.3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" strokecolor="#00b0f0"/>
            </w:pict>
          </mc:Fallback>
        </mc:AlternateContent>
      </w:r>
    </w:p>
    <w:sectPr w:rsidR="00A70072" w:rsidRPr="007B4482" w:rsidSect="00C9318D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592D9" w14:textId="77777777" w:rsidR="008303E0" w:rsidRDefault="008303E0" w:rsidP="00A70072">
      <w:r>
        <w:separator/>
      </w:r>
    </w:p>
  </w:endnote>
  <w:endnote w:type="continuationSeparator" w:id="0">
    <w:p w14:paraId="64B1AED7" w14:textId="77777777" w:rsidR="008303E0" w:rsidRDefault="008303E0" w:rsidP="00A70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6ED5D" w14:textId="77777777" w:rsidR="008303E0" w:rsidRDefault="008303E0" w:rsidP="00A70072">
      <w:r>
        <w:separator/>
      </w:r>
    </w:p>
  </w:footnote>
  <w:footnote w:type="continuationSeparator" w:id="0">
    <w:p w14:paraId="5FDB898C" w14:textId="77777777" w:rsidR="008303E0" w:rsidRDefault="008303E0" w:rsidP="00A700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63D3B"/>
    <w:multiLevelType w:val="hybridMultilevel"/>
    <w:tmpl w:val="5F7EC464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400337"/>
    <w:multiLevelType w:val="hybridMultilevel"/>
    <w:tmpl w:val="0BC2823A"/>
    <w:lvl w:ilvl="0" w:tplc="68424652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210E8CB2">
      <w:start w:val="1"/>
      <w:numFmt w:val="bullet"/>
      <w:lvlText w:val="›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27BCE07C" w:tentative="1">
      <w:start w:val="1"/>
      <w:numFmt w:val="bullet"/>
      <w:lvlText w:val="›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B2FCDB06" w:tentative="1">
      <w:start w:val="1"/>
      <w:numFmt w:val="bullet"/>
      <w:lvlText w:val="›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3086E1F4" w:tentative="1">
      <w:start w:val="1"/>
      <w:numFmt w:val="bullet"/>
      <w:lvlText w:val="›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E4206020" w:tentative="1">
      <w:start w:val="1"/>
      <w:numFmt w:val="bullet"/>
      <w:lvlText w:val="›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300A6682" w:tentative="1">
      <w:start w:val="1"/>
      <w:numFmt w:val="bullet"/>
      <w:lvlText w:val="›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216C79A8" w:tentative="1">
      <w:start w:val="1"/>
      <w:numFmt w:val="bullet"/>
      <w:lvlText w:val="›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90FA5250" w:tentative="1">
      <w:start w:val="1"/>
      <w:numFmt w:val="bullet"/>
      <w:lvlText w:val="›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5" w15:restartNumberingAfterBreak="0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162669">
    <w:abstractNumId w:val="6"/>
  </w:num>
  <w:num w:numId="2" w16cid:durableId="1958637550">
    <w:abstractNumId w:val="0"/>
  </w:num>
  <w:num w:numId="3" w16cid:durableId="213009532">
    <w:abstractNumId w:val="5"/>
  </w:num>
  <w:num w:numId="4" w16cid:durableId="635337246">
    <w:abstractNumId w:val="3"/>
  </w:num>
  <w:num w:numId="5" w16cid:durableId="402021457">
    <w:abstractNumId w:val="2"/>
  </w:num>
  <w:num w:numId="6" w16cid:durableId="391469924">
    <w:abstractNumId w:val="1"/>
  </w:num>
  <w:num w:numId="7" w16cid:durableId="9150207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isplayBackgroundShape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5B4"/>
    <w:rsid w:val="00001922"/>
    <w:rsid w:val="00004760"/>
    <w:rsid w:val="00005412"/>
    <w:rsid w:val="000072DD"/>
    <w:rsid w:val="0001187D"/>
    <w:rsid w:val="00013318"/>
    <w:rsid w:val="00013923"/>
    <w:rsid w:val="00016083"/>
    <w:rsid w:val="000213AA"/>
    <w:rsid w:val="000276B6"/>
    <w:rsid w:val="0003172D"/>
    <w:rsid w:val="00035FCA"/>
    <w:rsid w:val="000401CC"/>
    <w:rsid w:val="00040D9B"/>
    <w:rsid w:val="00053C42"/>
    <w:rsid w:val="00053C72"/>
    <w:rsid w:val="000541CC"/>
    <w:rsid w:val="00054652"/>
    <w:rsid w:val="00056756"/>
    <w:rsid w:val="00057844"/>
    <w:rsid w:val="00060C05"/>
    <w:rsid w:val="00061906"/>
    <w:rsid w:val="00065336"/>
    <w:rsid w:val="00067BC0"/>
    <w:rsid w:val="000700CF"/>
    <w:rsid w:val="00075D92"/>
    <w:rsid w:val="00081462"/>
    <w:rsid w:val="0009043F"/>
    <w:rsid w:val="000922FC"/>
    <w:rsid w:val="00092E1B"/>
    <w:rsid w:val="00093EA3"/>
    <w:rsid w:val="00096F41"/>
    <w:rsid w:val="000A3AEE"/>
    <w:rsid w:val="000A6FC0"/>
    <w:rsid w:val="000B1167"/>
    <w:rsid w:val="000B44F0"/>
    <w:rsid w:val="000B6851"/>
    <w:rsid w:val="000C4135"/>
    <w:rsid w:val="000D05F8"/>
    <w:rsid w:val="000D0A38"/>
    <w:rsid w:val="000D57A1"/>
    <w:rsid w:val="000E40FC"/>
    <w:rsid w:val="000E7B07"/>
    <w:rsid w:val="000E7DB2"/>
    <w:rsid w:val="000F0E8C"/>
    <w:rsid w:val="000F2277"/>
    <w:rsid w:val="000F3345"/>
    <w:rsid w:val="000F3A7C"/>
    <w:rsid w:val="000F4661"/>
    <w:rsid w:val="000F5425"/>
    <w:rsid w:val="000F7C62"/>
    <w:rsid w:val="00101ED1"/>
    <w:rsid w:val="00110309"/>
    <w:rsid w:val="00113C29"/>
    <w:rsid w:val="00116FA0"/>
    <w:rsid w:val="00117905"/>
    <w:rsid w:val="00125793"/>
    <w:rsid w:val="0013740F"/>
    <w:rsid w:val="00141A2C"/>
    <w:rsid w:val="001433F9"/>
    <w:rsid w:val="00143CC5"/>
    <w:rsid w:val="0014485B"/>
    <w:rsid w:val="001459C8"/>
    <w:rsid w:val="0014793F"/>
    <w:rsid w:val="00154777"/>
    <w:rsid w:val="00171F5B"/>
    <w:rsid w:val="001801E2"/>
    <w:rsid w:val="001817E1"/>
    <w:rsid w:val="0018216B"/>
    <w:rsid w:val="00182439"/>
    <w:rsid w:val="0018560F"/>
    <w:rsid w:val="001931F1"/>
    <w:rsid w:val="00195603"/>
    <w:rsid w:val="00196DA3"/>
    <w:rsid w:val="001A08B8"/>
    <w:rsid w:val="001B14DB"/>
    <w:rsid w:val="001B1580"/>
    <w:rsid w:val="001B70FE"/>
    <w:rsid w:val="001C07DA"/>
    <w:rsid w:val="001C0AFF"/>
    <w:rsid w:val="001C6E8B"/>
    <w:rsid w:val="001E2F5D"/>
    <w:rsid w:val="001E2F67"/>
    <w:rsid w:val="001E4593"/>
    <w:rsid w:val="001F0065"/>
    <w:rsid w:val="001F4528"/>
    <w:rsid w:val="001F4D68"/>
    <w:rsid w:val="001F4DC0"/>
    <w:rsid w:val="001F54C9"/>
    <w:rsid w:val="001F6226"/>
    <w:rsid w:val="001F6465"/>
    <w:rsid w:val="001F7487"/>
    <w:rsid w:val="00200153"/>
    <w:rsid w:val="00215353"/>
    <w:rsid w:val="002223E6"/>
    <w:rsid w:val="00224869"/>
    <w:rsid w:val="0023150A"/>
    <w:rsid w:val="00231886"/>
    <w:rsid w:val="00231B44"/>
    <w:rsid w:val="00232667"/>
    <w:rsid w:val="002353FC"/>
    <w:rsid w:val="00235A03"/>
    <w:rsid w:val="00241EE4"/>
    <w:rsid w:val="0024264F"/>
    <w:rsid w:val="00242F66"/>
    <w:rsid w:val="00243819"/>
    <w:rsid w:val="00245AB2"/>
    <w:rsid w:val="002552DC"/>
    <w:rsid w:val="00256B95"/>
    <w:rsid w:val="00261627"/>
    <w:rsid w:val="00261DDB"/>
    <w:rsid w:val="0026401D"/>
    <w:rsid w:val="002642E0"/>
    <w:rsid w:val="00264F5B"/>
    <w:rsid w:val="00292C0F"/>
    <w:rsid w:val="00295EB9"/>
    <w:rsid w:val="002976CC"/>
    <w:rsid w:val="002A34AF"/>
    <w:rsid w:val="002A38C1"/>
    <w:rsid w:val="002B6ABC"/>
    <w:rsid w:val="002C1A75"/>
    <w:rsid w:val="002D09D2"/>
    <w:rsid w:val="002D3B9B"/>
    <w:rsid w:val="002E0617"/>
    <w:rsid w:val="002E077C"/>
    <w:rsid w:val="002E775B"/>
    <w:rsid w:val="002F6DE3"/>
    <w:rsid w:val="002F7489"/>
    <w:rsid w:val="00301BCF"/>
    <w:rsid w:val="003044EA"/>
    <w:rsid w:val="0030492B"/>
    <w:rsid w:val="00305EA9"/>
    <w:rsid w:val="0030716C"/>
    <w:rsid w:val="00316613"/>
    <w:rsid w:val="00321E6B"/>
    <w:rsid w:val="00325709"/>
    <w:rsid w:val="003361D5"/>
    <w:rsid w:val="00351B85"/>
    <w:rsid w:val="00351E0E"/>
    <w:rsid w:val="00352BF4"/>
    <w:rsid w:val="0037376C"/>
    <w:rsid w:val="00377B1A"/>
    <w:rsid w:val="003A66A8"/>
    <w:rsid w:val="003B080B"/>
    <w:rsid w:val="003B0DD4"/>
    <w:rsid w:val="003B5A74"/>
    <w:rsid w:val="003C3E75"/>
    <w:rsid w:val="003D5158"/>
    <w:rsid w:val="003D68E7"/>
    <w:rsid w:val="003D787D"/>
    <w:rsid w:val="003D7D59"/>
    <w:rsid w:val="003E39AA"/>
    <w:rsid w:val="003F2F4F"/>
    <w:rsid w:val="0040186C"/>
    <w:rsid w:val="00407AB2"/>
    <w:rsid w:val="00411069"/>
    <w:rsid w:val="00412933"/>
    <w:rsid w:val="00416537"/>
    <w:rsid w:val="00422AA9"/>
    <w:rsid w:val="004242EE"/>
    <w:rsid w:val="004244CE"/>
    <w:rsid w:val="004244F7"/>
    <w:rsid w:val="004352F0"/>
    <w:rsid w:val="00437818"/>
    <w:rsid w:val="00441C45"/>
    <w:rsid w:val="00441D2A"/>
    <w:rsid w:val="0044216C"/>
    <w:rsid w:val="00444E9D"/>
    <w:rsid w:val="00454158"/>
    <w:rsid w:val="004544D2"/>
    <w:rsid w:val="00454EB6"/>
    <w:rsid w:val="0045752F"/>
    <w:rsid w:val="00460038"/>
    <w:rsid w:val="00460F63"/>
    <w:rsid w:val="00462350"/>
    <w:rsid w:val="00465F05"/>
    <w:rsid w:val="004678BA"/>
    <w:rsid w:val="00473567"/>
    <w:rsid w:val="00473A53"/>
    <w:rsid w:val="00475B33"/>
    <w:rsid w:val="00481105"/>
    <w:rsid w:val="00482664"/>
    <w:rsid w:val="004835EE"/>
    <w:rsid w:val="00485359"/>
    <w:rsid w:val="004A03BA"/>
    <w:rsid w:val="004A0A37"/>
    <w:rsid w:val="004A2FA1"/>
    <w:rsid w:val="004A68FB"/>
    <w:rsid w:val="004A7CAD"/>
    <w:rsid w:val="004B0ACE"/>
    <w:rsid w:val="004B16BB"/>
    <w:rsid w:val="004B2390"/>
    <w:rsid w:val="004B2CA2"/>
    <w:rsid w:val="004B6B49"/>
    <w:rsid w:val="004C0BC0"/>
    <w:rsid w:val="004D3914"/>
    <w:rsid w:val="004D4509"/>
    <w:rsid w:val="004E2049"/>
    <w:rsid w:val="004E4C95"/>
    <w:rsid w:val="004E7795"/>
    <w:rsid w:val="004F25B4"/>
    <w:rsid w:val="004F493F"/>
    <w:rsid w:val="005034ED"/>
    <w:rsid w:val="005034F8"/>
    <w:rsid w:val="00507F51"/>
    <w:rsid w:val="00510284"/>
    <w:rsid w:val="00511F52"/>
    <w:rsid w:val="00512D52"/>
    <w:rsid w:val="00513324"/>
    <w:rsid w:val="00516254"/>
    <w:rsid w:val="005205F8"/>
    <w:rsid w:val="005226BD"/>
    <w:rsid w:val="00525EA1"/>
    <w:rsid w:val="00526039"/>
    <w:rsid w:val="005316E2"/>
    <w:rsid w:val="00532AA2"/>
    <w:rsid w:val="00550D90"/>
    <w:rsid w:val="005511D1"/>
    <w:rsid w:val="005570B5"/>
    <w:rsid w:val="0056066C"/>
    <w:rsid w:val="00560BCC"/>
    <w:rsid w:val="005655CA"/>
    <w:rsid w:val="00573DB5"/>
    <w:rsid w:val="005819BB"/>
    <w:rsid w:val="00594446"/>
    <w:rsid w:val="00595871"/>
    <w:rsid w:val="005B0C65"/>
    <w:rsid w:val="005B65CB"/>
    <w:rsid w:val="005B74DD"/>
    <w:rsid w:val="005C3834"/>
    <w:rsid w:val="005D02A1"/>
    <w:rsid w:val="005D1922"/>
    <w:rsid w:val="005E096D"/>
    <w:rsid w:val="005E13CA"/>
    <w:rsid w:val="005E2CB7"/>
    <w:rsid w:val="005E30AE"/>
    <w:rsid w:val="005E7EB5"/>
    <w:rsid w:val="005F50F6"/>
    <w:rsid w:val="005F6231"/>
    <w:rsid w:val="005F6DA1"/>
    <w:rsid w:val="005F713D"/>
    <w:rsid w:val="00600730"/>
    <w:rsid w:val="006040EB"/>
    <w:rsid w:val="00605992"/>
    <w:rsid w:val="0061089A"/>
    <w:rsid w:val="0061231E"/>
    <w:rsid w:val="006123F7"/>
    <w:rsid w:val="006247F1"/>
    <w:rsid w:val="00625A4D"/>
    <w:rsid w:val="00626649"/>
    <w:rsid w:val="006310C7"/>
    <w:rsid w:val="006319D6"/>
    <w:rsid w:val="00633D17"/>
    <w:rsid w:val="006440BB"/>
    <w:rsid w:val="00656100"/>
    <w:rsid w:val="00666CBE"/>
    <w:rsid w:val="0066715D"/>
    <w:rsid w:val="006671F5"/>
    <w:rsid w:val="0067279D"/>
    <w:rsid w:val="0067376A"/>
    <w:rsid w:val="006748AC"/>
    <w:rsid w:val="0067553B"/>
    <w:rsid w:val="0067712E"/>
    <w:rsid w:val="00677F12"/>
    <w:rsid w:val="00677FAE"/>
    <w:rsid w:val="00683029"/>
    <w:rsid w:val="006847DA"/>
    <w:rsid w:val="00687985"/>
    <w:rsid w:val="0069016B"/>
    <w:rsid w:val="00695257"/>
    <w:rsid w:val="006A39FF"/>
    <w:rsid w:val="006A3CF8"/>
    <w:rsid w:val="006B2510"/>
    <w:rsid w:val="006B3B59"/>
    <w:rsid w:val="006B3EA1"/>
    <w:rsid w:val="006B3EE0"/>
    <w:rsid w:val="006C002F"/>
    <w:rsid w:val="006C2AD5"/>
    <w:rsid w:val="006C542B"/>
    <w:rsid w:val="006C7ED9"/>
    <w:rsid w:val="006D1B0A"/>
    <w:rsid w:val="006D3E1A"/>
    <w:rsid w:val="006D4739"/>
    <w:rsid w:val="006E3E97"/>
    <w:rsid w:val="006F0248"/>
    <w:rsid w:val="006F404E"/>
    <w:rsid w:val="006F7E5D"/>
    <w:rsid w:val="007030C5"/>
    <w:rsid w:val="007063EB"/>
    <w:rsid w:val="00707DFB"/>
    <w:rsid w:val="007120A2"/>
    <w:rsid w:val="0071533C"/>
    <w:rsid w:val="007204C8"/>
    <w:rsid w:val="00742CB5"/>
    <w:rsid w:val="00743B67"/>
    <w:rsid w:val="00750754"/>
    <w:rsid w:val="007716B0"/>
    <w:rsid w:val="00781DE0"/>
    <w:rsid w:val="00782783"/>
    <w:rsid w:val="00791A4D"/>
    <w:rsid w:val="00792303"/>
    <w:rsid w:val="007926CC"/>
    <w:rsid w:val="00792965"/>
    <w:rsid w:val="007961F6"/>
    <w:rsid w:val="0079680B"/>
    <w:rsid w:val="007A57EE"/>
    <w:rsid w:val="007B32CF"/>
    <w:rsid w:val="007B3AE8"/>
    <w:rsid w:val="007B4482"/>
    <w:rsid w:val="007B597D"/>
    <w:rsid w:val="007B6221"/>
    <w:rsid w:val="007B6A42"/>
    <w:rsid w:val="007C278E"/>
    <w:rsid w:val="007C3563"/>
    <w:rsid w:val="007C694C"/>
    <w:rsid w:val="007D3A93"/>
    <w:rsid w:val="007D71D0"/>
    <w:rsid w:val="007E27FF"/>
    <w:rsid w:val="007E67BA"/>
    <w:rsid w:val="007E7EA0"/>
    <w:rsid w:val="007F0EBE"/>
    <w:rsid w:val="007F19E1"/>
    <w:rsid w:val="007F590D"/>
    <w:rsid w:val="007F7E98"/>
    <w:rsid w:val="0080558B"/>
    <w:rsid w:val="00805AB0"/>
    <w:rsid w:val="00811606"/>
    <w:rsid w:val="0081201A"/>
    <w:rsid w:val="008121AA"/>
    <w:rsid w:val="0081789E"/>
    <w:rsid w:val="008303E0"/>
    <w:rsid w:val="00840944"/>
    <w:rsid w:val="00840A4A"/>
    <w:rsid w:val="008439A3"/>
    <w:rsid w:val="00843C66"/>
    <w:rsid w:val="008476CA"/>
    <w:rsid w:val="00854255"/>
    <w:rsid w:val="00854AA4"/>
    <w:rsid w:val="00855B90"/>
    <w:rsid w:val="00866A8B"/>
    <w:rsid w:val="008713D5"/>
    <w:rsid w:val="00871C81"/>
    <w:rsid w:val="00874184"/>
    <w:rsid w:val="0088224D"/>
    <w:rsid w:val="00882B3B"/>
    <w:rsid w:val="00884C0A"/>
    <w:rsid w:val="0088748D"/>
    <w:rsid w:val="00890738"/>
    <w:rsid w:val="0089447B"/>
    <w:rsid w:val="00894B90"/>
    <w:rsid w:val="0089583C"/>
    <w:rsid w:val="008962F1"/>
    <w:rsid w:val="008A36B7"/>
    <w:rsid w:val="008A7297"/>
    <w:rsid w:val="008C237E"/>
    <w:rsid w:val="008C338B"/>
    <w:rsid w:val="008C35DB"/>
    <w:rsid w:val="008C35F6"/>
    <w:rsid w:val="008C6837"/>
    <w:rsid w:val="008C739D"/>
    <w:rsid w:val="008E36F1"/>
    <w:rsid w:val="008E37D8"/>
    <w:rsid w:val="008E3B8C"/>
    <w:rsid w:val="008F0CF7"/>
    <w:rsid w:val="008F1F46"/>
    <w:rsid w:val="008F4C22"/>
    <w:rsid w:val="008F4E04"/>
    <w:rsid w:val="009003B9"/>
    <w:rsid w:val="00900D99"/>
    <w:rsid w:val="00904F78"/>
    <w:rsid w:val="00911F75"/>
    <w:rsid w:val="0091761E"/>
    <w:rsid w:val="00920F03"/>
    <w:rsid w:val="00931E7B"/>
    <w:rsid w:val="0093273C"/>
    <w:rsid w:val="00932923"/>
    <w:rsid w:val="00936095"/>
    <w:rsid w:val="00952575"/>
    <w:rsid w:val="00957081"/>
    <w:rsid w:val="00980349"/>
    <w:rsid w:val="0098665B"/>
    <w:rsid w:val="00990068"/>
    <w:rsid w:val="009A3661"/>
    <w:rsid w:val="009A5803"/>
    <w:rsid w:val="009A67EC"/>
    <w:rsid w:val="009B23B0"/>
    <w:rsid w:val="009C10C4"/>
    <w:rsid w:val="009C18E2"/>
    <w:rsid w:val="009C6068"/>
    <w:rsid w:val="009C6D2C"/>
    <w:rsid w:val="009D23F2"/>
    <w:rsid w:val="009E12AE"/>
    <w:rsid w:val="009E137F"/>
    <w:rsid w:val="009E67EC"/>
    <w:rsid w:val="009E6FF9"/>
    <w:rsid w:val="009F57FF"/>
    <w:rsid w:val="00A009DB"/>
    <w:rsid w:val="00A019AF"/>
    <w:rsid w:val="00A02B8E"/>
    <w:rsid w:val="00A04F3D"/>
    <w:rsid w:val="00A1325F"/>
    <w:rsid w:val="00A25B89"/>
    <w:rsid w:val="00A260E0"/>
    <w:rsid w:val="00A26743"/>
    <w:rsid w:val="00A3070A"/>
    <w:rsid w:val="00A31EC5"/>
    <w:rsid w:val="00A33D4F"/>
    <w:rsid w:val="00A37A28"/>
    <w:rsid w:val="00A42803"/>
    <w:rsid w:val="00A53F7F"/>
    <w:rsid w:val="00A577FE"/>
    <w:rsid w:val="00A609E2"/>
    <w:rsid w:val="00A62795"/>
    <w:rsid w:val="00A63A9D"/>
    <w:rsid w:val="00A65AC7"/>
    <w:rsid w:val="00A70072"/>
    <w:rsid w:val="00A76FE8"/>
    <w:rsid w:val="00A83EDA"/>
    <w:rsid w:val="00A91A89"/>
    <w:rsid w:val="00A91C6C"/>
    <w:rsid w:val="00AA4D5B"/>
    <w:rsid w:val="00AC2130"/>
    <w:rsid w:val="00AC22DC"/>
    <w:rsid w:val="00AC3632"/>
    <w:rsid w:val="00AD3A5C"/>
    <w:rsid w:val="00AE2AF4"/>
    <w:rsid w:val="00AE2E5B"/>
    <w:rsid w:val="00AF1C29"/>
    <w:rsid w:val="00AF65FE"/>
    <w:rsid w:val="00B01312"/>
    <w:rsid w:val="00B0270F"/>
    <w:rsid w:val="00B07E9F"/>
    <w:rsid w:val="00B14EA5"/>
    <w:rsid w:val="00B17A45"/>
    <w:rsid w:val="00B17AA9"/>
    <w:rsid w:val="00B23037"/>
    <w:rsid w:val="00B2412A"/>
    <w:rsid w:val="00B303AF"/>
    <w:rsid w:val="00B37DAF"/>
    <w:rsid w:val="00B41DC3"/>
    <w:rsid w:val="00B47072"/>
    <w:rsid w:val="00B476C7"/>
    <w:rsid w:val="00B51351"/>
    <w:rsid w:val="00B56C7B"/>
    <w:rsid w:val="00B63B44"/>
    <w:rsid w:val="00B63ED6"/>
    <w:rsid w:val="00B716B2"/>
    <w:rsid w:val="00B8495B"/>
    <w:rsid w:val="00B9254E"/>
    <w:rsid w:val="00B94C91"/>
    <w:rsid w:val="00B94FFC"/>
    <w:rsid w:val="00B97F58"/>
    <w:rsid w:val="00BA066C"/>
    <w:rsid w:val="00BA7F5C"/>
    <w:rsid w:val="00BB579C"/>
    <w:rsid w:val="00BB5C82"/>
    <w:rsid w:val="00BB63D3"/>
    <w:rsid w:val="00BB7E58"/>
    <w:rsid w:val="00BC3067"/>
    <w:rsid w:val="00BD273D"/>
    <w:rsid w:val="00BD38DC"/>
    <w:rsid w:val="00BD5DE1"/>
    <w:rsid w:val="00BE1BDB"/>
    <w:rsid w:val="00BE5165"/>
    <w:rsid w:val="00BE54DD"/>
    <w:rsid w:val="00BE63E7"/>
    <w:rsid w:val="00BF5233"/>
    <w:rsid w:val="00C019F9"/>
    <w:rsid w:val="00C051B3"/>
    <w:rsid w:val="00C06707"/>
    <w:rsid w:val="00C07E79"/>
    <w:rsid w:val="00C12B83"/>
    <w:rsid w:val="00C1407D"/>
    <w:rsid w:val="00C430C1"/>
    <w:rsid w:val="00C4633E"/>
    <w:rsid w:val="00C53C6F"/>
    <w:rsid w:val="00C6541B"/>
    <w:rsid w:val="00C76F2C"/>
    <w:rsid w:val="00C8042E"/>
    <w:rsid w:val="00C813FF"/>
    <w:rsid w:val="00C82B61"/>
    <w:rsid w:val="00C84428"/>
    <w:rsid w:val="00C844B3"/>
    <w:rsid w:val="00C8682C"/>
    <w:rsid w:val="00C86F37"/>
    <w:rsid w:val="00C875C7"/>
    <w:rsid w:val="00C9074F"/>
    <w:rsid w:val="00C9318D"/>
    <w:rsid w:val="00C968F5"/>
    <w:rsid w:val="00C96904"/>
    <w:rsid w:val="00CA3E2B"/>
    <w:rsid w:val="00CA599E"/>
    <w:rsid w:val="00CA5D68"/>
    <w:rsid w:val="00CB2DBE"/>
    <w:rsid w:val="00CB337F"/>
    <w:rsid w:val="00CC04D1"/>
    <w:rsid w:val="00CC385E"/>
    <w:rsid w:val="00CD0FEA"/>
    <w:rsid w:val="00CE087F"/>
    <w:rsid w:val="00CE0D44"/>
    <w:rsid w:val="00CE1E65"/>
    <w:rsid w:val="00CE299C"/>
    <w:rsid w:val="00CE3AC3"/>
    <w:rsid w:val="00CF12E7"/>
    <w:rsid w:val="00CF139B"/>
    <w:rsid w:val="00CF152B"/>
    <w:rsid w:val="00CF735B"/>
    <w:rsid w:val="00D031DE"/>
    <w:rsid w:val="00D04716"/>
    <w:rsid w:val="00D178DA"/>
    <w:rsid w:val="00D17D07"/>
    <w:rsid w:val="00D20333"/>
    <w:rsid w:val="00D211A7"/>
    <w:rsid w:val="00D217B2"/>
    <w:rsid w:val="00D22087"/>
    <w:rsid w:val="00D27EB3"/>
    <w:rsid w:val="00D306B6"/>
    <w:rsid w:val="00D30CE1"/>
    <w:rsid w:val="00D3154E"/>
    <w:rsid w:val="00D3731E"/>
    <w:rsid w:val="00D4005A"/>
    <w:rsid w:val="00D46B01"/>
    <w:rsid w:val="00D514C2"/>
    <w:rsid w:val="00D619B2"/>
    <w:rsid w:val="00D72220"/>
    <w:rsid w:val="00D7248D"/>
    <w:rsid w:val="00D8407C"/>
    <w:rsid w:val="00D860E1"/>
    <w:rsid w:val="00D90C42"/>
    <w:rsid w:val="00D91A08"/>
    <w:rsid w:val="00D930A6"/>
    <w:rsid w:val="00D93F90"/>
    <w:rsid w:val="00D94D4A"/>
    <w:rsid w:val="00D95EC5"/>
    <w:rsid w:val="00D96AD3"/>
    <w:rsid w:val="00DA0902"/>
    <w:rsid w:val="00DA1308"/>
    <w:rsid w:val="00DB15F8"/>
    <w:rsid w:val="00DB7A00"/>
    <w:rsid w:val="00DD290C"/>
    <w:rsid w:val="00DD3600"/>
    <w:rsid w:val="00DE1A68"/>
    <w:rsid w:val="00DE2238"/>
    <w:rsid w:val="00DE4746"/>
    <w:rsid w:val="00DE61F4"/>
    <w:rsid w:val="00DE6AF3"/>
    <w:rsid w:val="00DF5774"/>
    <w:rsid w:val="00E02617"/>
    <w:rsid w:val="00E02E0A"/>
    <w:rsid w:val="00E033F0"/>
    <w:rsid w:val="00E110D7"/>
    <w:rsid w:val="00E110FF"/>
    <w:rsid w:val="00E16F5F"/>
    <w:rsid w:val="00E24D04"/>
    <w:rsid w:val="00E30643"/>
    <w:rsid w:val="00E319E2"/>
    <w:rsid w:val="00E32B29"/>
    <w:rsid w:val="00E332CF"/>
    <w:rsid w:val="00E36250"/>
    <w:rsid w:val="00E41930"/>
    <w:rsid w:val="00E45CC7"/>
    <w:rsid w:val="00E5044C"/>
    <w:rsid w:val="00E5289B"/>
    <w:rsid w:val="00E561F5"/>
    <w:rsid w:val="00E57611"/>
    <w:rsid w:val="00E61349"/>
    <w:rsid w:val="00E6366F"/>
    <w:rsid w:val="00E65642"/>
    <w:rsid w:val="00E65C1F"/>
    <w:rsid w:val="00E6709D"/>
    <w:rsid w:val="00E678C9"/>
    <w:rsid w:val="00E73678"/>
    <w:rsid w:val="00E73CAB"/>
    <w:rsid w:val="00E802FF"/>
    <w:rsid w:val="00E81275"/>
    <w:rsid w:val="00E82A16"/>
    <w:rsid w:val="00E87D97"/>
    <w:rsid w:val="00E9713D"/>
    <w:rsid w:val="00E97B7F"/>
    <w:rsid w:val="00EA1954"/>
    <w:rsid w:val="00EA4B5F"/>
    <w:rsid w:val="00EA4BA2"/>
    <w:rsid w:val="00EC18A2"/>
    <w:rsid w:val="00EC198D"/>
    <w:rsid w:val="00EC2138"/>
    <w:rsid w:val="00EC7ABC"/>
    <w:rsid w:val="00EE15C1"/>
    <w:rsid w:val="00EE7B5C"/>
    <w:rsid w:val="00EF3469"/>
    <w:rsid w:val="00EF46AE"/>
    <w:rsid w:val="00EF47AE"/>
    <w:rsid w:val="00EF7820"/>
    <w:rsid w:val="00F01158"/>
    <w:rsid w:val="00F0272A"/>
    <w:rsid w:val="00F15C60"/>
    <w:rsid w:val="00F21408"/>
    <w:rsid w:val="00F23857"/>
    <w:rsid w:val="00F24E23"/>
    <w:rsid w:val="00F372E5"/>
    <w:rsid w:val="00F45941"/>
    <w:rsid w:val="00F46D59"/>
    <w:rsid w:val="00F51160"/>
    <w:rsid w:val="00F5271B"/>
    <w:rsid w:val="00F530F5"/>
    <w:rsid w:val="00F538F1"/>
    <w:rsid w:val="00F56168"/>
    <w:rsid w:val="00F63A21"/>
    <w:rsid w:val="00F67C53"/>
    <w:rsid w:val="00F721A0"/>
    <w:rsid w:val="00F739EC"/>
    <w:rsid w:val="00F771B3"/>
    <w:rsid w:val="00F84AC2"/>
    <w:rsid w:val="00F87F7C"/>
    <w:rsid w:val="00F902BD"/>
    <w:rsid w:val="00F90F9F"/>
    <w:rsid w:val="00F960AD"/>
    <w:rsid w:val="00FA1312"/>
    <w:rsid w:val="00FA25DB"/>
    <w:rsid w:val="00FA44A3"/>
    <w:rsid w:val="00FA5C5A"/>
    <w:rsid w:val="00FA6C97"/>
    <w:rsid w:val="00FA7A88"/>
    <w:rsid w:val="00FA7F24"/>
    <w:rsid w:val="00FB0553"/>
    <w:rsid w:val="00FB7CFD"/>
    <w:rsid w:val="00FC0222"/>
    <w:rsid w:val="00FC1B7E"/>
    <w:rsid w:val="00FC5E61"/>
    <w:rsid w:val="00FC7CC8"/>
    <w:rsid w:val="00FD06EE"/>
    <w:rsid w:val="00FD1F2B"/>
    <w:rsid w:val="00FD2C75"/>
    <w:rsid w:val="00FD619B"/>
    <w:rsid w:val="00FD65F4"/>
    <w:rsid w:val="00FD7B33"/>
    <w:rsid w:val="00FE5295"/>
    <w:rsid w:val="00FF2EE6"/>
    <w:rsid w:val="00FF594E"/>
    <w:rsid w:val="00FF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EA577F3"/>
  <w14:defaultImageDpi w14:val="300"/>
  <w15:docId w15:val="{E2E69501-7001-0546-A417-5F49C9DA8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-tteCar">
    <w:name w:val="En-tête Car"/>
    <w:basedOn w:val="Policepardfaut"/>
    <w:link w:val="En-tte"/>
    <w:uiPriority w:val="99"/>
    <w:rsid w:val="00A70072"/>
  </w:style>
  <w:style w:type="paragraph" w:styleId="Pieddepage">
    <w:name w:val="footer"/>
    <w:basedOn w:val="Normal"/>
    <w:link w:val="Pieddepage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70072"/>
  </w:style>
  <w:style w:type="character" w:styleId="Lienhypertexte">
    <w:name w:val="Hyperlink"/>
    <w:uiPriority w:val="99"/>
    <w:unhideWhenUsed/>
    <w:rsid w:val="004678BA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6847DA"/>
    <w:rPr>
      <w:color w:val="800080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6A3CF8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065336"/>
  </w:style>
  <w:style w:type="paragraph" w:styleId="NormalWeb">
    <w:name w:val="Normal (Web)"/>
    <w:basedOn w:val="Normal"/>
    <w:uiPriority w:val="99"/>
    <w:semiHidden/>
    <w:unhideWhenUsed/>
    <w:rsid w:val="00A1325F"/>
    <w:rPr>
      <w:rFonts w:ascii="Times New Roman" w:hAnsi="Times New Roman"/>
    </w:rPr>
  </w:style>
  <w:style w:type="character" w:styleId="Mentionnonrsolue">
    <w:name w:val="Unresolved Mention"/>
    <w:basedOn w:val="Policepardfaut"/>
    <w:uiPriority w:val="99"/>
    <w:semiHidden/>
    <w:unhideWhenUsed/>
    <w:rsid w:val="004244F7"/>
    <w:rPr>
      <w:color w:val="605E5C"/>
      <w:shd w:val="clear" w:color="auto" w:fill="E1DFDD"/>
    </w:rPr>
  </w:style>
  <w:style w:type="character" w:styleId="Accentuation">
    <w:name w:val="Emphasis"/>
    <w:basedOn w:val="Policepardfaut"/>
    <w:uiPriority w:val="20"/>
    <w:qFormat/>
    <w:rsid w:val="00D2033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7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2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95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3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33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02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02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4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6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52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47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2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53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27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95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40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04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9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1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87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47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45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7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4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1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2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27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1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2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48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07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02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60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8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16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18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53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4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726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6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27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63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5514">
          <w:marLeft w:val="23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7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58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08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0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08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84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33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46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0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hyperlink" Target="https://shs.cairn.info/annuaire-francais-de-relations-internationales--9782376510673-page-419?lang=fr" TargetMode="External"/><Relationship Id="rId26" Type="http://schemas.openxmlformats.org/officeDocument/2006/relationships/hyperlink" Target="https://www.inshs.cnrs.fr/fr/sosi-suivi-ouvert-des-societes-et-de-leurs-interactions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www.radiofrance.fr/franceculture/podcasts/le-temps-du-debat/quelle-place-pour-la-nouvelle-caledonie-dans-la-strategie-indopacifique-francaise-2114966" TargetMode="External"/><Relationship Id="rId34" Type="http://schemas.openxmlformats.org/officeDocument/2006/relationships/hyperlink" Target="https://quidnovi.nc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assemblee-nationale.fr/dyn/17/organes/autres-commissions/commissions-enquete/ce_essais_nucleaires" TargetMode="External"/><Relationship Id="rId17" Type="http://schemas.openxmlformats.org/officeDocument/2006/relationships/hyperlink" Target="https://dictionnaire-cep.upf.pf/notices/" TargetMode="External"/><Relationship Id="rId25" Type="http://schemas.openxmlformats.org/officeDocument/2006/relationships/hyperlink" Target="https://www.defnat.com/e-RDN/vue-article-cahier.php?carticle=255&amp;cidcahier=1208" TargetMode="External"/><Relationship Id="rId33" Type="http://schemas.openxmlformats.org/officeDocument/2006/relationships/hyperlink" Target="https://www.radiofrance.fr/franceculture/podcasts/le-temps-du-debat/quelle-place-pour-la-nouvelle-caledonie-dans-la-strategie-indopacifique-francaise-2114966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live/DhwlMasCOEs" TargetMode="External"/><Relationship Id="rId20" Type="http://schemas.openxmlformats.org/officeDocument/2006/relationships/hyperlink" Target="https://www.afri-ct.org/2023/lindopacifique-et-la-sortie-de-laccord-de-noumea-articulation-des-calendriers-parlementaires-et-des-contextes-locaux-1-2/" TargetMode="External"/><Relationship Id="rId29" Type="http://schemas.openxmlformats.org/officeDocument/2006/relationships/hyperlink" Target="https://dictionnaire-cep.upf.pf/notice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ssemblee-nationale.fr/dyn/17/organes/autres-commissions/commissions-enquete/ce_essais_nucleaires" TargetMode="External"/><Relationship Id="rId24" Type="http://schemas.openxmlformats.org/officeDocument/2006/relationships/hyperlink" Target="https://jeunesinternationalistes.com/2020/12/18/alexander-wendt-le-brexit-a-laune-du-constructivisme-ou-le-constructivisme-a-laune-du-brexit/" TargetMode="External"/><Relationship Id="rId32" Type="http://schemas.openxmlformats.org/officeDocument/2006/relationships/hyperlink" Target="https://www.afri-ct.org/2023/lindopacifique-et-la-sortie-de-laccord-de-noumea-articulation-des-calendriers-parlementaires-et-des-contextes-locaux-1-2/" TargetMode="External"/><Relationship Id="rId37" Type="http://schemas.openxmlformats.org/officeDocument/2006/relationships/hyperlink" Target="https://www.defnat.com/e-RDN/vue-article-cahier.php?carticle=255&amp;cidcahier=120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resat.uha.fr/appel-a-communication-colloque-de-papeete-taata-thon-et-beton-penser-les-essais-nucleaires-par-les-circulations-8-10-octobre-2025/" TargetMode="External"/><Relationship Id="rId23" Type="http://schemas.openxmlformats.org/officeDocument/2006/relationships/hyperlink" Target="https://www.afri-ct.org/2022/thucyblog-n-219-penser-la-nouvelle-caledonie-dans-la-strategie-indopacifique-de-la-france-1-2/" TargetMode="External"/><Relationship Id="rId28" Type="http://schemas.openxmlformats.org/officeDocument/2006/relationships/hyperlink" Target="https://www.youtube.com/live/DhwlMasCOEs" TargetMode="External"/><Relationship Id="rId36" Type="http://schemas.openxmlformats.org/officeDocument/2006/relationships/hyperlink" Target="https://jeunesinternationalistes.com/2020/12/18/alexander-wendt-le-brexit-a-laune-du-constructivisme-ou-le-constructivisme-a-laune-du-brexit/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univ-droit.fr/recherche/actualites-de-la-recherche/parutions/48924-strategies-droit" TargetMode="External"/><Relationship Id="rId31" Type="http://schemas.openxmlformats.org/officeDocument/2006/relationships/hyperlink" Target="https://univ-droit.fr/recherche/actualites-de-la-recherche/parutions/48924-strategies-dro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cello.putorti@protonmail.com" TargetMode="External"/><Relationship Id="rId14" Type="http://schemas.openxmlformats.org/officeDocument/2006/relationships/hyperlink" Target="https://www.inshs.cnrs.fr/fr/sosi-suivi-ouvert-des-societes-et-de-leurs-interactions" TargetMode="External"/><Relationship Id="rId22" Type="http://schemas.openxmlformats.org/officeDocument/2006/relationships/hyperlink" Target="https://quidnovi.nc/" TargetMode="External"/><Relationship Id="rId27" Type="http://schemas.openxmlformats.org/officeDocument/2006/relationships/hyperlink" Target="https://www.cresat.uha.fr/appel-a-communication-colloque-de-papeete-taata-thon-et-beton-penser-les-essais-nucleaires-par-les-circulations-8-10-octobre-2025/" TargetMode="External"/><Relationship Id="rId30" Type="http://schemas.openxmlformats.org/officeDocument/2006/relationships/hyperlink" Target="https://shs.cairn.info/annuaire-francais-de-relations-internationales--9782376510673-page-419?lang=fr" TargetMode="External"/><Relationship Id="rId35" Type="http://schemas.openxmlformats.org/officeDocument/2006/relationships/hyperlink" Target="https://www.afri-ct.org/2022/thucyblog-n-219-penser-la-nouvelle-caledonie-dans-la-strategie-indopacifique-de-la-france-1-2/" TargetMode="External"/><Relationship Id="rId8" Type="http://schemas.openxmlformats.org/officeDocument/2006/relationships/hyperlink" Target="mailto:marcello.putorti@protonmail.com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061CD6E-A4AF-374B-8649-EFDF0511F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</Words>
  <Characters>22</Characters>
  <Application>Microsoft Office Word</Application>
  <DocSecurity>0</DocSecurity>
  <Lines>1</Lines>
  <Paragraphs>1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ECOLE HOTELIERE LAUSANNE</Company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Isabel Mozo</dc:creator>
  <cp:lastModifiedBy>Microsoft Office User</cp:lastModifiedBy>
  <cp:revision>3</cp:revision>
  <cp:lastPrinted>2026-02-02T11:12:00Z</cp:lastPrinted>
  <dcterms:created xsi:type="dcterms:W3CDTF">2026-02-02T11:12:00Z</dcterms:created>
  <dcterms:modified xsi:type="dcterms:W3CDTF">2026-02-02T11:12:00Z</dcterms:modified>
</cp:coreProperties>
</file>